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8F4446" w14:textId="488C0BA2" w:rsidR="002D0686" w:rsidRPr="005D2D63" w:rsidRDefault="00C8005E" w:rsidP="00E00AAF">
      <w:pPr>
        <w:jc w:val="center"/>
        <w:rPr>
          <w:rFonts w:ascii="Arial" w:hAnsi="Arial" w:cs="Arial"/>
          <w:b/>
          <w:bCs/>
          <w:sz w:val="24"/>
          <w:szCs w:val="24"/>
        </w:rPr>
      </w:pPr>
      <w:r w:rsidRPr="005D2D63">
        <w:rPr>
          <w:rFonts w:ascii="Arial" w:hAnsi="Arial" w:cs="Arial"/>
          <w:b/>
          <w:bCs/>
          <w:sz w:val="24"/>
          <w:szCs w:val="24"/>
        </w:rPr>
        <w:t xml:space="preserve">INFORME DE </w:t>
      </w:r>
      <w:r w:rsidR="00E00AAF" w:rsidRPr="005D2D63">
        <w:rPr>
          <w:rFonts w:ascii="Arial" w:hAnsi="Arial" w:cs="Arial"/>
          <w:b/>
          <w:bCs/>
          <w:sz w:val="24"/>
          <w:szCs w:val="24"/>
        </w:rPr>
        <w:t>VERIFICACIÓN DE LOS CONTENIDOS PUBLICADOS EN LA PÁGINA WEB DE LA ENTIDAD</w:t>
      </w:r>
    </w:p>
    <w:p w14:paraId="3FA72995" w14:textId="77777777" w:rsidR="00A36B98" w:rsidRPr="00AF63CE" w:rsidRDefault="00A36B98" w:rsidP="00E00AAF">
      <w:pPr>
        <w:jc w:val="center"/>
        <w:rPr>
          <w:rFonts w:ascii="Arial" w:hAnsi="Arial" w:cs="Arial"/>
          <w:b/>
          <w:bCs/>
          <w:sz w:val="20"/>
          <w:szCs w:val="20"/>
        </w:rPr>
      </w:pPr>
    </w:p>
    <w:p w14:paraId="1A9F4A86" w14:textId="50694443" w:rsidR="00C8005E" w:rsidRPr="00AF63CE" w:rsidRDefault="00C8005E" w:rsidP="00436BF3">
      <w:pPr>
        <w:jc w:val="both"/>
        <w:rPr>
          <w:rFonts w:ascii="Arial" w:hAnsi="Arial" w:cs="Arial"/>
          <w:bCs/>
          <w:sz w:val="20"/>
          <w:szCs w:val="20"/>
        </w:rPr>
      </w:pPr>
      <w:r w:rsidRPr="00AF63CE">
        <w:rPr>
          <w:rFonts w:ascii="Arial" w:hAnsi="Arial" w:cs="Arial"/>
          <w:b/>
          <w:bCs/>
          <w:sz w:val="20"/>
          <w:szCs w:val="20"/>
        </w:rPr>
        <w:t xml:space="preserve">ELABORADO POR: </w:t>
      </w:r>
      <w:r w:rsidRPr="00AF63CE">
        <w:rPr>
          <w:rFonts w:ascii="Arial" w:hAnsi="Arial" w:cs="Arial"/>
          <w:bCs/>
          <w:sz w:val="20"/>
          <w:szCs w:val="20"/>
        </w:rPr>
        <w:t>Diana Patricia Grillo T.</w:t>
      </w:r>
    </w:p>
    <w:p w14:paraId="626EB95B" w14:textId="37ACA035" w:rsidR="00C8005E" w:rsidRPr="00AF63CE" w:rsidRDefault="00C8005E" w:rsidP="00436BF3">
      <w:pPr>
        <w:jc w:val="both"/>
        <w:rPr>
          <w:rFonts w:ascii="Arial" w:hAnsi="Arial" w:cs="Arial"/>
          <w:bCs/>
          <w:sz w:val="20"/>
          <w:szCs w:val="20"/>
        </w:rPr>
      </w:pPr>
      <w:r w:rsidRPr="00AF63CE">
        <w:rPr>
          <w:rFonts w:ascii="Arial" w:hAnsi="Arial" w:cs="Arial"/>
          <w:b/>
          <w:bCs/>
          <w:sz w:val="20"/>
          <w:szCs w:val="20"/>
        </w:rPr>
        <w:t xml:space="preserve">FECHA: </w:t>
      </w:r>
      <w:r w:rsidR="00A36B98" w:rsidRPr="00AF63CE">
        <w:rPr>
          <w:rFonts w:ascii="Arial" w:hAnsi="Arial" w:cs="Arial"/>
          <w:b/>
          <w:bCs/>
          <w:sz w:val="20"/>
          <w:szCs w:val="20"/>
        </w:rPr>
        <w:t xml:space="preserve">                     </w:t>
      </w:r>
      <w:r w:rsidRPr="00AF63CE">
        <w:rPr>
          <w:rFonts w:ascii="Arial" w:hAnsi="Arial" w:cs="Arial"/>
          <w:bCs/>
          <w:sz w:val="20"/>
          <w:szCs w:val="20"/>
        </w:rPr>
        <w:t>2</w:t>
      </w:r>
      <w:r w:rsidR="00386700">
        <w:rPr>
          <w:rFonts w:ascii="Arial" w:hAnsi="Arial" w:cs="Arial"/>
          <w:bCs/>
          <w:sz w:val="20"/>
          <w:szCs w:val="20"/>
        </w:rPr>
        <w:t>9</w:t>
      </w:r>
      <w:r w:rsidRPr="00AF63CE">
        <w:rPr>
          <w:rFonts w:ascii="Arial" w:hAnsi="Arial" w:cs="Arial"/>
          <w:bCs/>
          <w:sz w:val="20"/>
          <w:szCs w:val="20"/>
        </w:rPr>
        <w:t xml:space="preserve"> de </w:t>
      </w:r>
      <w:r w:rsidR="00386700">
        <w:rPr>
          <w:rFonts w:ascii="Arial" w:hAnsi="Arial" w:cs="Arial"/>
          <w:bCs/>
          <w:sz w:val="20"/>
          <w:szCs w:val="20"/>
        </w:rPr>
        <w:t>mayo</w:t>
      </w:r>
      <w:r w:rsidRPr="00AF63CE">
        <w:rPr>
          <w:rFonts w:ascii="Arial" w:hAnsi="Arial" w:cs="Arial"/>
          <w:bCs/>
          <w:sz w:val="20"/>
          <w:szCs w:val="20"/>
        </w:rPr>
        <w:t xml:space="preserve"> 202</w:t>
      </w:r>
      <w:r w:rsidR="00386700">
        <w:rPr>
          <w:rFonts w:ascii="Arial" w:hAnsi="Arial" w:cs="Arial"/>
          <w:bCs/>
          <w:sz w:val="20"/>
          <w:szCs w:val="20"/>
        </w:rPr>
        <w:t>5</w:t>
      </w:r>
      <w:r w:rsidR="00A36B98" w:rsidRPr="00AF63CE">
        <w:rPr>
          <w:rFonts w:ascii="Arial" w:hAnsi="Arial" w:cs="Arial"/>
          <w:bCs/>
          <w:sz w:val="20"/>
          <w:szCs w:val="20"/>
        </w:rPr>
        <w:t>.</w:t>
      </w:r>
    </w:p>
    <w:p w14:paraId="1B3C6155" w14:textId="27C43ECB" w:rsidR="00E00AAF" w:rsidRPr="005D2D63" w:rsidRDefault="00436BF3" w:rsidP="00436BF3">
      <w:pPr>
        <w:shd w:val="clear" w:color="auto" w:fill="FFFFFF"/>
        <w:spacing w:after="0" w:line="240" w:lineRule="auto"/>
        <w:jc w:val="both"/>
        <w:textAlignment w:val="baseline"/>
        <w:rPr>
          <w:rFonts w:ascii="Arial" w:hAnsi="Arial" w:cs="Arial"/>
          <w:color w:val="000000"/>
          <w:sz w:val="20"/>
          <w:szCs w:val="20"/>
          <w:shd w:val="clear" w:color="auto" w:fill="FFFFFF"/>
        </w:rPr>
      </w:pPr>
      <w:r w:rsidRPr="00AF63CE">
        <w:rPr>
          <w:rFonts w:ascii="Arial" w:eastAsia="Times New Roman" w:hAnsi="Arial" w:cs="Arial"/>
          <w:b/>
          <w:sz w:val="20"/>
          <w:szCs w:val="20"/>
          <w:lang w:eastAsia="es-CO"/>
        </w:rPr>
        <w:t>OBJETIVO:</w:t>
      </w:r>
      <w:r w:rsidRPr="00AF63CE">
        <w:rPr>
          <w:rFonts w:ascii="Arial" w:eastAsia="Times New Roman" w:hAnsi="Arial" w:cs="Arial"/>
          <w:sz w:val="20"/>
          <w:szCs w:val="20"/>
          <w:lang w:eastAsia="es-CO"/>
        </w:rPr>
        <w:t xml:space="preserve"> </w:t>
      </w:r>
      <w:r w:rsidRPr="005D2D63">
        <w:rPr>
          <w:rFonts w:ascii="Arial" w:hAnsi="Arial" w:cs="Arial"/>
          <w:color w:val="000000"/>
          <w:sz w:val="20"/>
          <w:szCs w:val="20"/>
          <w:shd w:val="clear" w:color="auto" w:fill="FFFFFF"/>
        </w:rPr>
        <w:t>Realizar la verificación de los contenidos publicados en la página Web de la entidad y aport</w:t>
      </w:r>
      <w:r w:rsidR="007A75E4" w:rsidRPr="005D2D63">
        <w:rPr>
          <w:rFonts w:ascii="Arial" w:hAnsi="Arial" w:cs="Arial"/>
          <w:color w:val="000000"/>
          <w:sz w:val="20"/>
          <w:szCs w:val="20"/>
          <w:shd w:val="clear" w:color="auto" w:fill="FFFFFF"/>
        </w:rPr>
        <w:t>ar</w:t>
      </w:r>
      <w:r w:rsidRPr="005D2D63">
        <w:rPr>
          <w:rFonts w:ascii="Arial" w:hAnsi="Arial" w:cs="Arial"/>
          <w:color w:val="000000"/>
          <w:sz w:val="20"/>
          <w:szCs w:val="20"/>
          <w:shd w:val="clear" w:color="auto" w:fill="FFFFFF"/>
        </w:rPr>
        <w:t xml:space="preserve"> las observaciones necesarias, para garantizar que los contenidos sean acordes</w:t>
      </w:r>
      <w:r w:rsidR="00FD268F" w:rsidRPr="005D2D63">
        <w:rPr>
          <w:rFonts w:ascii="Arial" w:hAnsi="Arial" w:cs="Arial"/>
          <w:color w:val="000000"/>
          <w:sz w:val="20"/>
          <w:szCs w:val="20"/>
          <w:shd w:val="clear" w:color="auto" w:fill="FFFFFF"/>
        </w:rPr>
        <w:t xml:space="preserve"> al tema relacionado</w:t>
      </w:r>
      <w:r w:rsidR="00623B7B" w:rsidRPr="005D2D63">
        <w:rPr>
          <w:rFonts w:ascii="Arial" w:hAnsi="Arial" w:cs="Arial"/>
          <w:color w:val="000000"/>
          <w:sz w:val="20"/>
          <w:szCs w:val="20"/>
          <w:shd w:val="clear" w:color="auto" w:fill="FFFFFF"/>
        </w:rPr>
        <w:t xml:space="preserve"> y estén actualizados.</w:t>
      </w:r>
    </w:p>
    <w:p w14:paraId="681438E6" w14:textId="77777777" w:rsidR="00D528E4" w:rsidRPr="00AF63CE" w:rsidRDefault="00D528E4" w:rsidP="00436BF3">
      <w:pPr>
        <w:shd w:val="clear" w:color="auto" w:fill="FFFFFF"/>
        <w:spacing w:after="0" w:line="240" w:lineRule="auto"/>
        <w:jc w:val="both"/>
        <w:textAlignment w:val="baseline"/>
        <w:rPr>
          <w:rFonts w:ascii="Arial" w:hAnsi="Arial" w:cs="Arial"/>
          <w:color w:val="000000"/>
          <w:shd w:val="clear" w:color="auto" w:fill="FFFFFF"/>
        </w:rPr>
      </w:pPr>
    </w:p>
    <w:p w14:paraId="4F37430B" w14:textId="1613CAB3" w:rsidR="007A75E4" w:rsidRPr="00AF63CE" w:rsidRDefault="007A75E4" w:rsidP="00436BF3">
      <w:pPr>
        <w:shd w:val="clear" w:color="auto" w:fill="FFFFFF"/>
        <w:spacing w:after="0" w:line="240" w:lineRule="auto"/>
        <w:jc w:val="both"/>
        <w:textAlignment w:val="baseline"/>
        <w:rPr>
          <w:rFonts w:ascii="Arial" w:eastAsia="Times New Roman" w:hAnsi="Arial" w:cs="Arial"/>
          <w:sz w:val="20"/>
          <w:szCs w:val="20"/>
          <w:lang w:eastAsia="es-CO"/>
        </w:rPr>
      </w:pPr>
    </w:p>
    <w:p w14:paraId="1053F65E" w14:textId="3575E32E" w:rsidR="007A75E4" w:rsidRPr="00AF63CE" w:rsidRDefault="007A75E4" w:rsidP="00436BF3">
      <w:pPr>
        <w:shd w:val="clear" w:color="auto" w:fill="FFFFFF"/>
        <w:spacing w:after="0" w:line="240" w:lineRule="auto"/>
        <w:jc w:val="both"/>
        <w:textAlignment w:val="baseline"/>
        <w:rPr>
          <w:rFonts w:ascii="Arial" w:eastAsia="Times New Roman" w:hAnsi="Arial" w:cs="Arial"/>
          <w:b/>
          <w:sz w:val="24"/>
          <w:szCs w:val="24"/>
          <w:lang w:eastAsia="es-CO"/>
        </w:rPr>
      </w:pPr>
      <w:r w:rsidRPr="00AF63CE">
        <w:rPr>
          <w:rFonts w:ascii="Arial" w:eastAsia="Times New Roman" w:hAnsi="Arial" w:cs="Arial"/>
          <w:b/>
          <w:sz w:val="24"/>
          <w:szCs w:val="24"/>
          <w:lang w:eastAsia="es-CO"/>
        </w:rPr>
        <w:t>Se verificaron las siguientes publicaciones:</w:t>
      </w:r>
    </w:p>
    <w:p w14:paraId="06993687" w14:textId="3ECD9237" w:rsidR="00112009" w:rsidRPr="00AF63CE" w:rsidRDefault="00112009" w:rsidP="00436BF3">
      <w:pPr>
        <w:shd w:val="clear" w:color="auto" w:fill="FFFFFF"/>
        <w:spacing w:after="0" w:line="240" w:lineRule="auto"/>
        <w:jc w:val="both"/>
        <w:textAlignment w:val="baseline"/>
        <w:rPr>
          <w:rFonts w:ascii="Arial" w:eastAsia="Times New Roman" w:hAnsi="Arial" w:cs="Arial"/>
          <w:b/>
          <w:sz w:val="24"/>
          <w:szCs w:val="24"/>
          <w:lang w:eastAsia="es-CO"/>
        </w:rPr>
      </w:pPr>
    </w:p>
    <w:p w14:paraId="6F6F1228" w14:textId="77777777" w:rsidR="00112009" w:rsidRPr="00AF63CE" w:rsidRDefault="00112009" w:rsidP="00436BF3">
      <w:pPr>
        <w:shd w:val="clear" w:color="auto" w:fill="FFFFFF"/>
        <w:spacing w:after="0" w:line="240" w:lineRule="auto"/>
        <w:jc w:val="both"/>
        <w:textAlignment w:val="baseline"/>
        <w:rPr>
          <w:rFonts w:ascii="Arial" w:eastAsia="Times New Roman" w:hAnsi="Arial" w:cs="Arial"/>
          <w:b/>
          <w:sz w:val="24"/>
          <w:szCs w:val="24"/>
          <w:lang w:eastAsia="es-CO"/>
        </w:rPr>
      </w:pPr>
    </w:p>
    <w:p w14:paraId="766EC64E" w14:textId="77777777" w:rsidR="00E00AAF" w:rsidRPr="00AF63CE" w:rsidRDefault="00E00AAF" w:rsidP="00436BF3">
      <w:pPr>
        <w:shd w:val="clear" w:color="auto" w:fill="FFFFFF"/>
        <w:spacing w:after="0" w:line="240" w:lineRule="auto"/>
        <w:jc w:val="both"/>
        <w:textAlignment w:val="baseline"/>
        <w:rPr>
          <w:rFonts w:ascii="Arial" w:eastAsia="Times New Roman" w:hAnsi="Arial" w:cs="Arial"/>
          <w:sz w:val="20"/>
          <w:szCs w:val="20"/>
          <w:lang w:eastAsia="es-CO"/>
        </w:rPr>
      </w:pPr>
    </w:p>
    <w:p w14:paraId="12BA82AB" w14:textId="131881FE" w:rsidR="00E00AAF" w:rsidRPr="00083BD5" w:rsidRDefault="007A75E4" w:rsidP="007A75E4">
      <w:pPr>
        <w:pStyle w:val="Prrafodelista"/>
        <w:numPr>
          <w:ilvl w:val="0"/>
          <w:numId w:val="2"/>
        </w:numPr>
        <w:shd w:val="clear" w:color="auto" w:fill="FFFFFF"/>
        <w:spacing w:after="0" w:line="240" w:lineRule="auto"/>
        <w:jc w:val="both"/>
        <w:textAlignment w:val="baseline"/>
        <w:rPr>
          <w:rFonts w:ascii="Arial" w:eastAsia="Times New Roman" w:hAnsi="Arial" w:cs="Arial"/>
          <w:b/>
          <w:color w:val="0000FF"/>
          <w:sz w:val="24"/>
          <w:szCs w:val="24"/>
          <w:u w:val="single"/>
          <w:bdr w:val="none" w:sz="0" w:space="0" w:color="auto" w:frame="1"/>
          <w:lang w:eastAsia="es-CO"/>
        </w:rPr>
      </w:pPr>
      <w:hyperlink r:id="rId5" w:history="1">
        <w:r w:rsidRPr="00083BD5">
          <w:rPr>
            <w:rStyle w:val="Hipervnculo"/>
            <w:rFonts w:ascii="Arial" w:eastAsia="Times New Roman" w:hAnsi="Arial" w:cs="Arial"/>
            <w:b/>
            <w:sz w:val="24"/>
            <w:szCs w:val="24"/>
            <w:bdr w:val="none" w:sz="0" w:space="0" w:color="auto" w:frame="1"/>
            <w:lang w:eastAsia="es-CO"/>
          </w:rPr>
          <w:t>http://www.saludcapital.gov.co/Paginas2/Inicio.aspx</w:t>
        </w:r>
      </w:hyperlink>
    </w:p>
    <w:p w14:paraId="2E3FB1AF" w14:textId="77777777" w:rsidR="00112009" w:rsidRPr="007D3954" w:rsidRDefault="00112009" w:rsidP="00112009">
      <w:pPr>
        <w:pStyle w:val="Prrafodelista"/>
        <w:shd w:val="clear" w:color="auto" w:fill="FFFFFF"/>
        <w:spacing w:after="0" w:line="240" w:lineRule="auto"/>
        <w:jc w:val="both"/>
        <w:textAlignment w:val="baseline"/>
        <w:rPr>
          <w:rFonts w:ascii="Arial" w:eastAsia="Times New Roman" w:hAnsi="Arial" w:cs="Arial"/>
          <w:b/>
          <w:color w:val="0000FF"/>
          <w:sz w:val="28"/>
          <w:szCs w:val="28"/>
          <w:u w:val="single"/>
          <w:bdr w:val="none" w:sz="0" w:space="0" w:color="auto" w:frame="1"/>
          <w:lang w:eastAsia="es-CO"/>
        </w:rPr>
      </w:pPr>
    </w:p>
    <w:p w14:paraId="436F7CD3" w14:textId="77777777" w:rsidR="00A36B98" w:rsidRPr="008E5CDD" w:rsidRDefault="00A36B98"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p>
    <w:p w14:paraId="3EA26BC4" w14:textId="114BA61B" w:rsidR="00E00AAF" w:rsidRPr="008E5CDD" w:rsidRDefault="00AB0764"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AB0764">
        <w:rPr>
          <w:rFonts w:ascii="Arial" w:eastAsia="Times New Roman" w:hAnsi="Arial" w:cs="Arial"/>
          <w:noProof/>
          <w:color w:val="000000"/>
          <w:sz w:val="20"/>
          <w:szCs w:val="20"/>
          <w:lang w:eastAsia="es-CO"/>
        </w:rPr>
        <w:drawing>
          <wp:inline distT="0" distB="0" distL="0" distR="0" wp14:anchorId="1E301B60" wp14:editId="1F79C16A">
            <wp:extent cx="6858000" cy="3855720"/>
            <wp:effectExtent l="0" t="0" r="0" b="0"/>
            <wp:docPr id="1477096580" name="Imagen 1" descr="Interfaz de usuario gráfica, Sitio web&#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096580" name="Imagen 1" descr="Interfaz de usuario gráfica, Sitio web&#10;&#10;El contenido generado por IA puede ser incorrecto."/>
                    <pic:cNvPicPr/>
                  </pic:nvPicPr>
                  <pic:blipFill>
                    <a:blip r:embed="rId6"/>
                    <a:stretch>
                      <a:fillRect/>
                    </a:stretch>
                  </pic:blipFill>
                  <pic:spPr>
                    <a:xfrm>
                      <a:off x="0" y="0"/>
                      <a:ext cx="6858000" cy="3855720"/>
                    </a:xfrm>
                    <a:prstGeom prst="rect">
                      <a:avLst/>
                    </a:prstGeom>
                  </pic:spPr>
                </pic:pic>
              </a:graphicData>
            </a:graphic>
          </wp:inline>
        </w:drawing>
      </w:r>
    </w:p>
    <w:p w14:paraId="6B67A659" w14:textId="026593AE" w:rsidR="00033B6B" w:rsidRPr="008E5CDD" w:rsidRDefault="00033B6B"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1911BC97" w14:textId="77777777" w:rsidR="00B8494A" w:rsidRPr="008553C0" w:rsidRDefault="00033B6B" w:rsidP="00B8494A">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8553C0">
        <w:rPr>
          <w:rFonts w:ascii="Arial" w:eastAsia="Times New Roman" w:hAnsi="Arial" w:cs="Arial"/>
          <w:color w:val="000000"/>
          <w:sz w:val="20"/>
          <w:szCs w:val="20"/>
          <w:lang w:eastAsia="es-CO"/>
        </w:rPr>
        <w:t>En el menú desplegado falta</w:t>
      </w:r>
      <w:r w:rsidR="00B8494A" w:rsidRPr="008553C0">
        <w:rPr>
          <w:rFonts w:ascii="Arial" w:eastAsia="Times New Roman" w:hAnsi="Arial" w:cs="Arial"/>
          <w:color w:val="000000"/>
          <w:sz w:val="20"/>
          <w:szCs w:val="20"/>
          <w:lang w:eastAsia="es-CO"/>
        </w:rPr>
        <w:t xml:space="preserve"> los componentes SOGCS:</w:t>
      </w:r>
    </w:p>
    <w:p w14:paraId="3F83A5E1" w14:textId="77777777" w:rsidR="00021177" w:rsidRPr="008553C0" w:rsidRDefault="00021177" w:rsidP="00B8494A">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3CA7EF78" w14:textId="579E6853" w:rsidR="00B8494A" w:rsidRPr="008553C0" w:rsidRDefault="00B8494A" w:rsidP="00B8494A">
      <w:pPr>
        <w:pStyle w:val="Prrafodelista"/>
        <w:numPr>
          <w:ilvl w:val="0"/>
          <w:numId w:val="4"/>
        </w:numPr>
        <w:shd w:val="clear" w:color="auto" w:fill="FFFFFF"/>
        <w:spacing w:after="0" w:line="240" w:lineRule="auto"/>
        <w:jc w:val="both"/>
        <w:textAlignment w:val="baseline"/>
        <w:rPr>
          <w:rFonts w:ascii="Arial" w:eastAsia="Times New Roman" w:hAnsi="Arial" w:cs="Arial"/>
          <w:sz w:val="20"/>
          <w:szCs w:val="20"/>
          <w:lang w:eastAsia="es-CO"/>
        </w:rPr>
      </w:pPr>
      <w:hyperlink r:id="rId7" w:history="1">
        <w:r w:rsidRPr="008553C0">
          <w:rPr>
            <w:rStyle w:val="Hipervnculo"/>
            <w:rFonts w:ascii="Arial" w:eastAsia="Times New Roman" w:hAnsi="Arial" w:cs="Arial"/>
            <w:color w:val="auto"/>
            <w:sz w:val="20"/>
            <w:szCs w:val="20"/>
            <w:u w:val="none"/>
            <w:lang w:eastAsia="es-CO"/>
          </w:rPr>
          <w:t xml:space="preserve"> La Auditoria para el Mejoramiento de la Calidad de la Atención de Salud. </w:t>
        </w:r>
      </w:hyperlink>
    </w:p>
    <w:p w14:paraId="119AB4E0" w14:textId="43A925D0" w:rsidR="00B8494A" w:rsidRPr="008553C0" w:rsidRDefault="00B8494A" w:rsidP="00B8494A">
      <w:pPr>
        <w:pStyle w:val="Prrafodelista"/>
        <w:numPr>
          <w:ilvl w:val="0"/>
          <w:numId w:val="4"/>
        </w:numPr>
        <w:shd w:val="clear" w:color="auto" w:fill="FFFFFF"/>
        <w:spacing w:after="0" w:line="240" w:lineRule="auto"/>
        <w:jc w:val="both"/>
        <w:textAlignment w:val="baseline"/>
        <w:rPr>
          <w:rFonts w:ascii="Arial" w:eastAsia="Times New Roman" w:hAnsi="Arial" w:cs="Arial"/>
          <w:sz w:val="20"/>
          <w:szCs w:val="20"/>
          <w:lang w:eastAsia="es-CO"/>
        </w:rPr>
      </w:pPr>
      <w:hyperlink r:id="rId8" w:history="1">
        <w:r w:rsidRPr="008553C0">
          <w:rPr>
            <w:rStyle w:val="Hipervnculo"/>
            <w:rFonts w:ascii="Arial" w:eastAsia="Times New Roman" w:hAnsi="Arial" w:cs="Arial"/>
            <w:color w:val="auto"/>
            <w:sz w:val="20"/>
            <w:szCs w:val="20"/>
            <w:u w:val="none"/>
            <w:lang w:eastAsia="es-CO"/>
          </w:rPr>
          <w:t>​ El Sistema Único de Acreditación. </w:t>
        </w:r>
      </w:hyperlink>
    </w:p>
    <w:p w14:paraId="7719A686" w14:textId="1ED47522" w:rsidR="00B8494A" w:rsidRPr="008553C0" w:rsidRDefault="00B8494A" w:rsidP="00B8494A">
      <w:pPr>
        <w:pStyle w:val="Prrafodelista"/>
        <w:numPr>
          <w:ilvl w:val="0"/>
          <w:numId w:val="4"/>
        </w:numPr>
        <w:shd w:val="clear" w:color="auto" w:fill="FFFFFF"/>
        <w:spacing w:after="0" w:line="240" w:lineRule="auto"/>
        <w:jc w:val="both"/>
        <w:textAlignment w:val="baseline"/>
        <w:rPr>
          <w:rFonts w:ascii="Arial" w:eastAsia="Times New Roman" w:hAnsi="Arial" w:cs="Arial"/>
          <w:sz w:val="20"/>
          <w:szCs w:val="20"/>
          <w:lang w:eastAsia="es-CO"/>
        </w:rPr>
      </w:pPr>
      <w:hyperlink r:id="rId9" w:history="1">
        <w:r w:rsidRPr="008553C0">
          <w:rPr>
            <w:rStyle w:val="Hipervnculo"/>
            <w:rFonts w:ascii="Arial" w:eastAsia="Times New Roman" w:hAnsi="Arial" w:cs="Arial"/>
            <w:color w:val="auto"/>
            <w:sz w:val="20"/>
            <w:szCs w:val="20"/>
            <w:u w:val="none"/>
            <w:lang w:eastAsia="es-CO"/>
          </w:rPr>
          <w:t>​ El Sistema de Información para la Calidad</w:t>
        </w:r>
      </w:hyperlink>
    </w:p>
    <w:p w14:paraId="0DDF2AB1" w14:textId="2E1668E1" w:rsidR="00033B6B" w:rsidRPr="008553C0" w:rsidRDefault="00033B6B"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59CDB773" w14:textId="77777777" w:rsidR="005E21FF" w:rsidRPr="008553C0" w:rsidRDefault="005E21FF"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2E130750" w14:textId="0BE59586" w:rsidR="008C64D5" w:rsidRPr="008553C0" w:rsidRDefault="008C64D5"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8553C0">
        <w:rPr>
          <w:rFonts w:ascii="Arial" w:eastAsia="Times New Roman" w:hAnsi="Arial" w:cs="Arial"/>
          <w:color w:val="000000"/>
          <w:sz w:val="20"/>
          <w:szCs w:val="20"/>
          <w:lang w:eastAsia="es-CO"/>
        </w:rPr>
        <w:t xml:space="preserve">En el menú Sistema de información de Residuos Hospitalarios – SIRHO, el Manual de usuario SIRHO que se evidencia es el </w:t>
      </w:r>
      <w:r w:rsidR="00F129B8" w:rsidRPr="008553C0">
        <w:rPr>
          <w:rFonts w:ascii="Arial" w:eastAsia="Times New Roman" w:hAnsi="Arial" w:cs="Arial"/>
          <w:color w:val="000000"/>
          <w:sz w:val="20"/>
          <w:szCs w:val="20"/>
          <w:lang w:eastAsia="es-CO"/>
        </w:rPr>
        <w:t>último</w:t>
      </w:r>
      <w:r w:rsidRPr="008553C0">
        <w:rPr>
          <w:rFonts w:ascii="Arial" w:eastAsia="Times New Roman" w:hAnsi="Arial" w:cs="Arial"/>
          <w:color w:val="000000"/>
          <w:sz w:val="20"/>
          <w:szCs w:val="20"/>
          <w:lang w:eastAsia="es-CO"/>
        </w:rPr>
        <w:t xml:space="preserve"> de septiembre 2023 el cual no coincide con el que se encuentra </w:t>
      </w:r>
      <w:r w:rsidR="00A74FE9" w:rsidRPr="008553C0">
        <w:rPr>
          <w:rFonts w:ascii="Arial" w:eastAsia="Times New Roman" w:hAnsi="Arial" w:cs="Arial"/>
          <w:color w:val="000000"/>
          <w:sz w:val="20"/>
          <w:szCs w:val="20"/>
          <w:lang w:eastAsia="es-CO"/>
        </w:rPr>
        <w:t>en Sistema de Información de Salud que corresponde a diciembre 2018.</w:t>
      </w:r>
    </w:p>
    <w:p w14:paraId="624DEF3B" w14:textId="5234FDD5" w:rsidR="00F533B6" w:rsidRPr="008553C0" w:rsidRDefault="00DA2E96" w:rsidP="00436BF3">
      <w:pPr>
        <w:shd w:val="clear" w:color="auto" w:fill="FFFFFF"/>
        <w:spacing w:after="0" w:line="240" w:lineRule="auto"/>
        <w:jc w:val="both"/>
        <w:textAlignment w:val="baseline"/>
        <w:rPr>
          <w:rFonts w:ascii="Arial" w:hAnsi="Arial" w:cs="Arial"/>
          <w:noProof/>
          <w:sz w:val="20"/>
          <w:szCs w:val="20"/>
        </w:rPr>
      </w:pPr>
      <w:r w:rsidRPr="008553C0">
        <w:rPr>
          <w:rFonts w:ascii="Arial" w:hAnsi="Arial" w:cs="Arial"/>
          <w:noProof/>
          <w:sz w:val="20"/>
          <w:szCs w:val="20"/>
        </w:rPr>
        <w:t xml:space="preserve"> </w:t>
      </w:r>
      <w:r w:rsidR="00370662" w:rsidRPr="008553C0">
        <w:rPr>
          <w:rFonts w:ascii="Arial" w:hAnsi="Arial" w:cs="Arial"/>
          <w:noProof/>
          <w:sz w:val="20"/>
          <w:szCs w:val="20"/>
        </w:rPr>
        <w:t xml:space="preserve"> </w:t>
      </w:r>
      <w:r w:rsidR="008C0003" w:rsidRPr="008553C0">
        <w:rPr>
          <w:rFonts w:ascii="Arial" w:hAnsi="Arial" w:cs="Arial"/>
          <w:noProof/>
          <w:sz w:val="20"/>
          <w:szCs w:val="20"/>
        </w:rPr>
        <w:t xml:space="preserve"> </w:t>
      </w:r>
    </w:p>
    <w:p w14:paraId="3F6CF345" w14:textId="55FABFD3" w:rsidR="008C0003" w:rsidRPr="008553C0" w:rsidRDefault="008C0003"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7C2DC766" w14:textId="3A708822" w:rsidR="00F533B6" w:rsidRDefault="00A255A5"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A255A5">
        <w:rPr>
          <w:rFonts w:ascii="Arial" w:eastAsia="Times New Roman" w:hAnsi="Arial" w:cs="Arial"/>
          <w:noProof/>
          <w:color w:val="000000"/>
          <w:sz w:val="20"/>
          <w:szCs w:val="20"/>
          <w:lang w:eastAsia="es-CO"/>
        </w:rPr>
        <w:lastRenderedPageBreak/>
        <w:drawing>
          <wp:inline distT="0" distB="0" distL="0" distR="0" wp14:anchorId="0A2359BF" wp14:editId="423ADEEE">
            <wp:extent cx="6858000" cy="3855720"/>
            <wp:effectExtent l="0" t="0" r="0" b="0"/>
            <wp:docPr id="267518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51878" name=""/>
                    <pic:cNvPicPr/>
                  </pic:nvPicPr>
                  <pic:blipFill>
                    <a:blip r:embed="rId10"/>
                    <a:stretch>
                      <a:fillRect/>
                    </a:stretch>
                  </pic:blipFill>
                  <pic:spPr>
                    <a:xfrm>
                      <a:off x="0" y="0"/>
                      <a:ext cx="6858000" cy="3855720"/>
                    </a:xfrm>
                    <a:prstGeom prst="rect">
                      <a:avLst/>
                    </a:prstGeom>
                  </pic:spPr>
                </pic:pic>
              </a:graphicData>
            </a:graphic>
          </wp:inline>
        </w:drawing>
      </w:r>
    </w:p>
    <w:p w14:paraId="46CDA4E3" w14:textId="03A22BC0" w:rsidR="00A255A5" w:rsidRDefault="00A255A5"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A255A5">
        <w:rPr>
          <w:rFonts w:ascii="Arial" w:eastAsia="Times New Roman" w:hAnsi="Arial" w:cs="Arial"/>
          <w:noProof/>
          <w:color w:val="000000"/>
          <w:sz w:val="20"/>
          <w:szCs w:val="20"/>
          <w:lang w:eastAsia="es-CO"/>
        </w:rPr>
        <w:drawing>
          <wp:inline distT="0" distB="0" distL="0" distR="0" wp14:anchorId="7F752569" wp14:editId="3B994FD5">
            <wp:extent cx="6858000" cy="3855720"/>
            <wp:effectExtent l="0" t="0" r="0" b="0"/>
            <wp:docPr id="940308541" name="Imagen 1"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308541" name="Imagen 1" descr="Interfaz de usuario gráfica, Aplicación&#10;&#10;El contenido generado por IA puede ser incorrecto."/>
                    <pic:cNvPicPr/>
                  </pic:nvPicPr>
                  <pic:blipFill>
                    <a:blip r:embed="rId11"/>
                    <a:stretch>
                      <a:fillRect/>
                    </a:stretch>
                  </pic:blipFill>
                  <pic:spPr>
                    <a:xfrm>
                      <a:off x="0" y="0"/>
                      <a:ext cx="6858000" cy="3855720"/>
                    </a:xfrm>
                    <a:prstGeom prst="rect">
                      <a:avLst/>
                    </a:prstGeom>
                  </pic:spPr>
                </pic:pic>
              </a:graphicData>
            </a:graphic>
          </wp:inline>
        </w:drawing>
      </w:r>
    </w:p>
    <w:p w14:paraId="0B516DA2" w14:textId="2EF08D51" w:rsidR="00A255A5" w:rsidRDefault="00A255A5"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A255A5">
        <w:rPr>
          <w:rFonts w:ascii="Arial" w:eastAsia="Times New Roman" w:hAnsi="Arial" w:cs="Arial"/>
          <w:noProof/>
          <w:color w:val="000000"/>
          <w:sz w:val="20"/>
          <w:szCs w:val="20"/>
          <w:lang w:eastAsia="es-CO"/>
        </w:rPr>
        <w:lastRenderedPageBreak/>
        <w:drawing>
          <wp:inline distT="0" distB="0" distL="0" distR="0" wp14:anchorId="5D6A36B7" wp14:editId="37A6E998">
            <wp:extent cx="6858000" cy="3855720"/>
            <wp:effectExtent l="0" t="0" r="0" b="0"/>
            <wp:docPr id="1507345112" name="Imagen 1" descr="Una captura de pantalla de una computador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345112" name="Imagen 1" descr="Una captura de pantalla de una computadora&#10;&#10;El contenido generado por IA puede ser incorrecto."/>
                    <pic:cNvPicPr/>
                  </pic:nvPicPr>
                  <pic:blipFill>
                    <a:blip r:embed="rId12"/>
                    <a:stretch>
                      <a:fillRect/>
                    </a:stretch>
                  </pic:blipFill>
                  <pic:spPr>
                    <a:xfrm>
                      <a:off x="0" y="0"/>
                      <a:ext cx="6858000" cy="3855720"/>
                    </a:xfrm>
                    <a:prstGeom prst="rect">
                      <a:avLst/>
                    </a:prstGeom>
                  </pic:spPr>
                </pic:pic>
              </a:graphicData>
            </a:graphic>
          </wp:inline>
        </w:drawing>
      </w:r>
    </w:p>
    <w:p w14:paraId="0A9234FA" w14:textId="77777777" w:rsidR="00615979" w:rsidRPr="008E5CDD" w:rsidRDefault="00615979"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7B2E2EB2" w14:textId="77777777" w:rsidR="00033B6B" w:rsidRPr="008E5CDD" w:rsidRDefault="00033B6B"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183395FE" w14:textId="47D9BAB4" w:rsidR="00E00AAF" w:rsidRPr="002706DF" w:rsidRDefault="00A7601A" w:rsidP="00155B47">
      <w:pPr>
        <w:pStyle w:val="Prrafodelista"/>
        <w:numPr>
          <w:ilvl w:val="0"/>
          <w:numId w:val="2"/>
        </w:numPr>
        <w:shd w:val="clear" w:color="auto" w:fill="FFFFFF"/>
        <w:spacing w:after="0" w:line="240" w:lineRule="auto"/>
        <w:jc w:val="both"/>
        <w:textAlignment w:val="baseline"/>
        <w:rPr>
          <w:rFonts w:ascii="Arial" w:eastAsia="Times New Roman" w:hAnsi="Arial" w:cs="Arial"/>
          <w:b/>
          <w:color w:val="000000"/>
          <w:sz w:val="24"/>
          <w:szCs w:val="24"/>
          <w:bdr w:val="none" w:sz="0" w:space="0" w:color="auto" w:frame="1"/>
          <w:lang w:eastAsia="es-CO"/>
        </w:rPr>
      </w:pPr>
      <w:hyperlink r:id="rId13" w:history="1">
        <w:r w:rsidRPr="002706DF">
          <w:rPr>
            <w:rStyle w:val="Hipervnculo"/>
            <w:rFonts w:ascii="Arial" w:eastAsia="Times New Roman" w:hAnsi="Arial" w:cs="Arial"/>
            <w:b/>
            <w:sz w:val="24"/>
            <w:szCs w:val="24"/>
            <w:bdr w:val="none" w:sz="0" w:space="0" w:color="auto" w:frame="1"/>
            <w:lang w:eastAsia="es-CO"/>
          </w:rPr>
          <w:t>http://www.saludcapital.gov.co/DDS/Paginas/Sogcs.aspx</w:t>
        </w:r>
      </w:hyperlink>
    </w:p>
    <w:p w14:paraId="06DC61A3" w14:textId="77777777" w:rsidR="00AF63CE" w:rsidRPr="007D3954" w:rsidRDefault="00AF63CE" w:rsidP="00AF63CE">
      <w:pPr>
        <w:pStyle w:val="Prrafodelista"/>
        <w:shd w:val="clear" w:color="auto" w:fill="FFFFFF"/>
        <w:spacing w:after="0" w:line="240" w:lineRule="auto"/>
        <w:jc w:val="both"/>
        <w:textAlignment w:val="baseline"/>
        <w:rPr>
          <w:rFonts w:ascii="Arial" w:eastAsia="Times New Roman" w:hAnsi="Arial" w:cs="Arial"/>
          <w:b/>
          <w:color w:val="000000"/>
          <w:sz w:val="28"/>
          <w:szCs w:val="28"/>
          <w:bdr w:val="none" w:sz="0" w:space="0" w:color="auto" w:frame="1"/>
          <w:lang w:eastAsia="es-CO"/>
        </w:rPr>
      </w:pPr>
    </w:p>
    <w:p w14:paraId="4DD2BE04" w14:textId="25A94F07" w:rsidR="005030B4" w:rsidRDefault="003B453D"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3B453D">
        <w:rPr>
          <w:rFonts w:ascii="Arial" w:eastAsia="Times New Roman" w:hAnsi="Arial" w:cs="Arial"/>
          <w:noProof/>
          <w:color w:val="000000"/>
          <w:sz w:val="20"/>
          <w:szCs w:val="20"/>
          <w:lang w:eastAsia="es-CO"/>
        </w:rPr>
        <w:drawing>
          <wp:inline distT="0" distB="0" distL="0" distR="0" wp14:anchorId="6B498885" wp14:editId="2F70D8E0">
            <wp:extent cx="6858000" cy="3855720"/>
            <wp:effectExtent l="0" t="0" r="0" b="0"/>
            <wp:docPr id="3136926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92611" name=""/>
                    <pic:cNvPicPr/>
                  </pic:nvPicPr>
                  <pic:blipFill>
                    <a:blip r:embed="rId14"/>
                    <a:stretch>
                      <a:fillRect/>
                    </a:stretch>
                  </pic:blipFill>
                  <pic:spPr>
                    <a:xfrm>
                      <a:off x="0" y="0"/>
                      <a:ext cx="6858000" cy="3855720"/>
                    </a:xfrm>
                    <a:prstGeom prst="rect">
                      <a:avLst/>
                    </a:prstGeom>
                  </pic:spPr>
                </pic:pic>
              </a:graphicData>
            </a:graphic>
          </wp:inline>
        </w:drawing>
      </w:r>
    </w:p>
    <w:p w14:paraId="2360C39A" w14:textId="77777777" w:rsidR="00436BF3" w:rsidRPr="008E5CDD" w:rsidRDefault="00436BF3"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3E330632" w14:textId="092E3546" w:rsidR="005030B4" w:rsidRPr="008E5CDD" w:rsidRDefault="005030B4"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5F445331" w14:textId="33C0A558" w:rsidR="00AA16BE" w:rsidRPr="008E5CDD" w:rsidRDefault="00AA16BE"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8E5CDD">
        <w:rPr>
          <w:rFonts w:ascii="Arial" w:eastAsia="Times New Roman" w:hAnsi="Arial" w:cs="Arial"/>
          <w:color w:val="000000"/>
          <w:sz w:val="20"/>
          <w:szCs w:val="20"/>
          <w:lang w:eastAsia="es-CO"/>
        </w:rPr>
        <w:t xml:space="preserve">Si se </w:t>
      </w:r>
      <w:r w:rsidR="0000302D" w:rsidRPr="008E5CDD">
        <w:rPr>
          <w:rFonts w:ascii="Arial" w:eastAsia="Times New Roman" w:hAnsi="Arial" w:cs="Arial"/>
          <w:color w:val="000000"/>
          <w:sz w:val="20"/>
          <w:szCs w:val="20"/>
          <w:lang w:eastAsia="es-CO"/>
        </w:rPr>
        <w:t>está</w:t>
      </w:r>
      <w:r w:rsidRPr="008E5CDD">
        <w:rPr>
          <w:rFonts w:ascii="Arial" w:eastAsia="Times New Roman" w:hAnsi="Arial" w:cs="Arial"/>
          <w:color w:val="000000"/>
          <w:sz w:val="20"/>
          <w:szCs w:val="20"/>
          <w:lang w:eastAsia="es-CO"/>
        </w:rPr>
        <w:t xml:space="preserve"> hablando del decreto 780</w:t>
      </w:r>
      <w:r w:rsidR="0074527D">
        <w:rPr>
          <w:rFonts w:ascii="Arial" w:eastAsia="Times New Roman" w:hAnsi="Arial" w:cs="Arial"/>
          <w:color w:val="000000"/>
          <w:sz w:val="20"/>
          <w:szCs w:val="20"/>
          <w:lang w:eastAsia="es-CO"/>
        </w:rPr>
        <w:t xml:space="preserve"> de 2016</w:t>
      </w:r>
      <w:r w:rsidRPr="008E5CDD">
        <w:rPr>
          <w:rFonts w:ascii="Arial" w:eastAsia="Times New Roman" w:hAnsi="Arial" w:cs="Arial"/>
          <w:color w:val="000000"/>
          <w:sz w:val="20"/>
          <w:szCs w:val="20"/>
          <w:lang w:eastAsia="es-CO"/>
        </w:rPr>
        <w:t>, no es articulo 4 sino Artículo 2.5.1.2.2, no es articulo 5 sino Artículo 2.5.1.2.3</w:t>
      </w:r>
    </w:p>
    <w:p w14:paraId="6F8EE219" w14:textId="57910EE5" w:rsidR="005030B4" w:rsidRDefault="00666FDE"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666FDE">
        <w:rPr>
          <w:rFonts w:ascii="Arial" w:eastAsia="Times New Roman" w:hAnsi="Arial" w:cs="Arial"/>
          <w:noProof/>
          <w:color w:val="000000"/>
          <w:sz w:val="20"/>
          <w:szCs w:val="20"/>
          <w:lang w:eastAsia="es-CO"/>
        </w:rPr>
        <w:lastRenderedPageBreak/>
        <w:drawing>
          <wp:inline distT="0" distB="0" distL="0" distR="0" wp14:anchorId="72F5466C" wp14:editId="7EDC9BE2">
            <wp:extent cx="6858000" cy="3855720"/>
            <wp:effectExtent l="0" t="0" r="0" b="0"/>
            <wp:docPr id="104113116" name="Imagen 1" descr="Interfaz de usuario gráfica, Texto,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13116" name="Imagen 1" descr="Interfaz de usuario gráfica, Texto, Aplicación, Word&#10;&#10;El contenido generado por IA puede ser incorrecto."/>
                    <pic:cNvPicPr/>
                  </pic:nvPicPr>
                  <pic:blipFill>
                    <a:blip r:embed="rId15"/>
                    <a:stretch>
                      <a:fillRect/>
                    </a:stretch>
                  </pic:blipFill>
                  <pic:spPr>
                    <a:xfrm>
                      <a:off x="0" y="0"/>
                      <a:ext cx="6858000" cy="3855720"/>
                    </a:xfrm>
                    <a:prstGeom prst="rect">
                      <a:avLst/>
                    </a:prstGeom>
                  </pic:spPr>
                </pic:pic>
              </a:graphicData>
            </a:graphic>
          </wp:inline>
        </w:drawing>
      </w:r>
    </w:p>
    <w:p w14:paraId="2FC8A154" w14:textId="77777777" w:rsidR="00025F63" w:rsidRPr="008E5CDD" w:rsidRDefault="00025F63"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575F290C" w14:textId="2D913C96" w:rsidR="00816C3A" w:rsidRPr="008E5CDD" w:rsidRDefault="00816C3A"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r w:rsidRPr="008E5CDD">
        <w:rPr>
          <w:rFonts w:ascii="Arial" w:eastAsia="Times New Roman" w:hAnsi="Arial" w:cs="Arial"/>
          <w:color w:val="000000"/>
          <w:sz w:val="20"/>
          <w:szCs w:val="20"/>
          <w:bdr w:val="none" w:sz="0" w:space="0" w:color="auto" w:frame="1"/>
          <w:lang w:eastAsia="es-CO"/>
        </w:rPr>
        <w:t>Ajustar horario de atención individual de 7:00 am a 4:00 pm en jornada continua de manera presencial.</w:t>
      </w:r>
    </w:p>
    <w:p w14:paraId="78B6A425" w14:textId="77777777" w:rsidR="00816C3A" w:rsidRPr="008E5CDD" w:rsidRDefault="00816C3A"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p>
    <w:p w14:paraId="782386DA" w14:textId="05F94F96" w:rsidR="00AA16BE" w:rsidRPr="008E5CDD" w:rsidRDefault="00AA16BE"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0E0DE9C6" w14:textId="01E5D02E" w:rsidR="00E00AAF" w:rsidRPr="006C4F86" w:rsidRDefault="00441E19" w:rsidP="00A7601A">
      <w:pPr>
        <w:pStyle w:val="Prrafodelista"/>
        <w:numPr>
          <w:ilvl w:val="0"/>
          <w:numId w:val="2"/>
        </w:numPr>
        <w:shd w:val="clear" w:color="auto" w:fill="FFFFFF"/>
        <w:spacing w:after="0" w:line="240" w:lineRule="auto"/>
        <w:jc w:val="both"/>
        <w:textAlignment w:val="baseline"/>
        <w:rPr>
          <w:rFonts w:ascii="Arial" w:eastAsia="Times New Roman" w:hAnsi="Arial" w:cs="Arial"/>
          <w:b/>
          <w:color w:val="000000"/>
          <w:sz w:val="24"/>
          <w:szCs w:val="24"/>
          <w:bdr w:val="none" w:sz="0" w:space="0" w:color="auto" w:frame="1"/>
          <w:lang w:eastAsia="es-CO"/>
        </w:rPr>
      </w:pPr>
      <w:hyperlink r:id="rId16" w:history="1">
        <w:r w:rsidRPr="006C4F86">
          <w:rPr>
            <w:rStyle w:val="Hipervnculo"/>
            <w:rFonts w:ascii="Arial" w:eastAsia="Times New Roman" w:hAnsi="Arial" w:cs="Arial"/>
            <w:b/>
            <w:sz w:val="24"/>
            <w:szCs w:val="24"/>
            <w:bdr w:val="none" w:sz="0" w:space="0" w:color="auto" w:frame="1"/>
            <w:lang w:eastAsia="es-CO"/>
          </w:rPr>
          <w:t>http://www.saludcapital.gov.co/DDS/Paginas/Habilitacion-servicios-salud.aspx</w:t>
        </w:r>
      </w:hyperlink>
    </w:p>
    <w:p w14:paraId="2976D2BD" w14:textId="4E7F6138" w:rsidR="004C20FE" w:rsidRPr="006C4F86" w:rsidRDefault="004C20FE" w:rsidP="00436BF3">
      <w:pPr>
        <w:shd w:val="clear" w:color="auto" w:fill="FFFFFF"/>
        <w:spacing w:after="0" w:line="240" w:lineRule="auto"/>
        <w:jc w:val="both"/>
        <w:textAlignment w:val="baseline"/>
        <w:rPr>
          <w:rFonts w:ascii="Arial" w:eastAsia="Times New Roman" w:hAnsi="Arial" w:cs="Arial"/>
          <w:color w:val="000000"/>
          <w:sz w:val="24"/>
          <w:szCs w:val="24"/>
          <w:lang w:eastAsia="es-CO"/>
        </w:rPr>
      </w:pPr>
    </w:p>
    <w:p w14:paraId="07C182E7" w14:textId="4AD1F63D" w:rsidR="004C20FE" w:rsidRPr="008E5CDD" w:rsidRDefault="004C20FE"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8E5CDD">
        <w:rPr>
          <w:rFonts w:ascii="Arial" w:hAnsi="Arial" w:cs="Arial"/>
          <w:noProof/>
          <w:sz w:val="20"/>
          <w:szCs w:val="20"/>
        </w:rPr>
        <w:drawing>
          <wp:inline distT="0" distB="0" distL="0" distR="0" wp14:anchorId="73E06417" wp14:editId="27EB3156">
            <wp:extent cx="6858000" cy="42862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858000" cy="4286250"/>
                    </a:xfrm>
                    <a:prstGeom prst="rect">
                      <a:avLst/>
                    </a:prstGeom>
                  </pic:spPr>
                </pic:pic>
              </a:graphicData>
            </a:graphic>
          </wp:inline>
        </w:drawing>
      </w:r>
    </w:p>
    <w:p w14:paraId="76159283" w14:textId="77777777" w:rsidR="004C20FE" w:rsidRPr="008E5CDD" w:rsidRDefault="004C20FE"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p>
    <w:p w14:paraId="387E148C" w14:textId="57E70A16" w:rsidR="007B0254" w:rsidRPr="00D760CF" w:rsidRDefault="007B0254"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p>
    <w:p w14:paraId="557AD5EB" w14:textId="1A6D7BA4" w:rsidR="007B0254" w:rsidRPr="00D760CF" w:rsidRDefault="007B0254"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r w:rsidRPr="00D760CF">
        <w:rPr>
          <w:rFonts w:ascii="Arial" w:eastAsia="Times New Roman" w:hAnsi="Arial" w:cs="Arial"/>
          <w:color w:val="000000"/>
          <w:sz w:val="20"/>
          <w:szCs w:val="20"/>
          <w:bdr w:val="none" w:sz="0" w:space="0" w:color="auto" w:frame="1"/>
          <w:lang w:eastAsia="es-CO"/>
        </w:rPr>
        <w:t>Si se coloca el enlace de la Resolución 3100 de 2019 se debería colocar el titulo completo de dicha resolución</w:t>
      </w:r>
      <w:r w:rsidRPr="00D760CF">
        <w:rPr>
          <w:rFonts w:ascii="Arial" w:eastAsia="Times New Roman" w:hAnsi="Arial" w:cs="Arial"/>
          <w:i/>
          <w:color w:val="000000"/>
          <w:sz w:val="20"/>
          <w:szCs w:val="20"/>
          <w:bdr w:val="none" w:sz="0" w:space="0" w:color="auto" w:frame="1"/>
          <w:lang w:eastAsia="es-CO"/>
        </w:rPr>
        <w:t xml:space="preserve">: </w:t>
      </w:r>
      <w:r w:rsidRPr="00D760CF">
        <w:rPr>
          <w:rFonts w:ascii="Arial" w:eastAsia="Times New Roman" w:hAnsi="Arial" w:cs="Arial"/>
          <w:b/>
          <w:i/>
          <w:color w:val="000000"/>
          <w:sz w:val="20"/>
          <w:szCs w:val="20"/>
          <w:bdr w:val="none" w:sz="0" w:space="0" w:color="auto" w:frame="1"/>
          <w:lang w:eastAsia="es-CO"/>
        </w:rPr>
        <w:t>“Por la cual se definen los procedimientos y condiciones de inscripción de los prestadores de servicios de salud y de habilitación de los servicios de salud y se adopta el Manual de Inscripción de Prestadores y Habilitación de Servicios de Salud”</w:t>
      </w:r>
      <w:r w:rsidRPr="00D760CF">
        <w:rPr>
          <w:rFonts w:ascii="Arial" w:eastAsia="Times New Roman" w:hAnsi="Arial" w:cs="Arial"/>
          <w:i/>
          <w:color w:val="000000"/>
          <w:sz w:val="20"/>
          <w:szCs w:val="20"/>
          <w:bdr w:val="none" w:sz="0" w:space="0" w:color="auto" w:frame="1"/>
          <w:lang w:eastAsia="es-CO"/>
        </w:rPr>
        <w:t xml:space="preserve"> </w:t>
      </w:r>
      <w:r w:rsidRPr="00D760CF">
        <w:rPr>
          <w:rFonts w:ascii="Arial" w:eastAsia="Times New Roman" w:hAnsi="Arial" w:cs="Arial"/>
          <w:color w:val="000000"/>
          <w:sz w:val="20"/>
          <w:szCs w:val="20"/>
          <w:bdr w:val="none" w:sz="0" w:space="0" w:color="auto" w:frame="1"/>
          <w:lang w:eastAsia="es-CO"/>
        </w:rPr>
        <w:t>y al dar clic al enlace, debería abrir otra pestaña y no sacarlo de la hoja donde se está haciendo la consulta.</w:t>
      </w:r>
    </w:p>
    <w:p w14:paraId="752D03EA" w14:textId="7D64B1DB" w:rsidR="007B0254" w:rsidRPr="00D760CF" w:rsidRDefault="007B0254"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p>
    <w:p w14:paraId="1B08238F" w14:textId="2248E850" w:rsidR="00FB324A" w:rsidRPr="008E5CDD" w:rsidRDefault="00FB324A"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p>
    <w:p w14:paraId="620503DA" w14:textId="19031349" w:rsidR="00FB324A" w:rsidRPr="008E5CDD" w:rsidRDefault="002B3677"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r w:rsidRPr="002B3677">
        <w:rPr>
          <w:rFonts w:ascii="Arial" w:eastAsia="Times New Roman" w:hAnsi="Arial" w:cs="Arial"/>
          <w:noProof/>
          <w:color w:val="000000"/>
          <w:sz w:val="20"/>
          <w:szCs w:val="20"/>
          <w:bdr w:val="none" w:sz="0" w:space="0" w:color="auto" w:frame="1"/>
          <w:lang w:eastAsia="es-CO"/>
        </w:rPr>
        <w:drawing>
          <wp:inline distT="0" distB="0" distL="0" distR="0" wp14:anchorId="26078634" wp14:editId="28C9C144">
            <wp:extent cx="6858000" cy="3855720"/>
            <wp:effectExtent l="0" t="0" r="0" b="0"/>
            <wp:docPr id="895509227" name="Imagen 1" descr="Interfaz de usuario gráfic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509227" name="Imagen 1" descr="Interfaz de usuario gráfica&#10;&#10;El contenido generado por IA puede ser incorrecto."/>
                    <pic:cNvPicPr/>
                  </pic:nvPicPr>
                  <pic:blipFill>
                    <a:blip r:embed="rId18"/>
                    <a:stretch>
                      <a:fillRect/>
                    </a:stretch>
                  </pic:blipFill>
                  <pic:spPr>
                    <a:xfrm>
                      <a:off x="0" y="0"/>
                      <a:ext cx="6858000" cy="3855720"/>
                    </a:xfrm>
                    <a:prstGeom prst="rect">
                      <a:avLst/>
                    </a:prstGeom>
                  </pic:spPr>
                </pic:pic>
              </a:graphicData>
            </a:graphic>
          </wp:inline>
        </w:drawing>
      </w:r>
    </w:p>
    <w:p w14:paraId="08D8F9A4" w14:textId="29FA7F7B" w:rsidR="004C20FE" w:rsidRPr="008E5CDD" w:rsidRDefault="004C20FE"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p>
    <w:p w14:paraId="7C604D24" w14:textId="0632CBEE" w:rsidR="00FB324A" w:rsidRPr="008E5CDD" w:rsidRDefault="00C0158A"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r w:rsidRPr="008E5CDD">
        <w:rPr>
          <w:rFonts w:ascii="Arial" w:eastAsia="Times New Roman" w:hAnsi="Arial" w:cs="Arial"/>
          <w:color w:val="000000"/>
          <w:sz w:val="20"/>
          <w:szCs w:val="20"/>
          <w:bdr w:val="none" w:sz="0" w:space="0" w:color="auto" w:frame="1"/>
          <w:lang w:eastAsia="es-CO"/>
        </w:rPr>
        <w:t xml:space="preserve">El párrafo de la asistencia técnica y </w:t>
      </w:r>
      <w:r w:rsidR="009F66D1">
        <w:rPr>
          <w:rFonts w:ascii="Arial" w:eastAsia="Times New Roman" w:hAnsi="Arial" w:cs="Arial"/>
          <w:color w:val="000000"/>
          <w:sz w:val="20"/>
          <w:szCs w:val="20"/>
          <w:bdr w:val="none" w:sz="0" w:space="0" w:color="auto" w:frame="1"/>
          <w:lang w:eastAsia="es-CO"/>
        </w:rPr>
        <w:t>l</w:t>
      </w:r>
      <w:r w:rsidR="00FB324A" w:rsidRPr="008E5CDD">
        <w:rPr>
          <w:rFonts w:ascii="Arial" w:eastAsia="Times New Roman" w:hAnsi="Arial" w:cs="Arial"/>
          <w:color w:val="000000"/>
          <w:sz w:val="20"/>
          <w:szCs w:val="20"/>
          <w:bdr w:val="none" w:sz="0" w:space="0" w:color="auto" w:frame="1"/>
          <w:lang w:eastAsia="es-CO"/>
        </w:rPr>
        <w:t xml:space="preserve">a mención de las capacitaciones debería ser más llamativa, colocando el </w:t>
      </w:r>
      <w:r w:rsidR="009F11FE">
        <w:rPr>
          <w:rFonts w:ascii="Arial" w:eastAsia="Times New Roman" w:hAnsi="Arial" w:cs="Arial"/>
          <w:color w:val="000000"/>
          <w:sz w:val="20"/>
          <w:szCs w:val="20"/>
          <w:bdr w:val="none" w:sz="0" w:space="0" w:color="auto" w:frame="1"/>
          <w:lang w:eastAsia="es-CO"/>
        </w:rPr>
        <w:t xml:space="preserve">mismo </w:t>
      </w:r>
      <w:r w:rsidR="00532C85" w:rsidRPr="008E5CDD">
        <w:rPr>
          <w:rFonts w:ascii="Arial" w:eastAsia="Times New Roman" w:hAnsi="Arial" w:cs="Arial"/>
          <w:color w:val="000000"/>
          <w:sz w:val="20"/>
          <w:szCs w:val="20"/>
          <w:bdr w:val="none" w:sz="0" w:space="0" w:color="auto" w:frame="1"/>
          <w:lang w:eastAsia="es-CO"/>
        </w:rPr>
        <w:t>dibujo que</w:t>
      </w:r>
      <w:r w:rsidR="00FB324A" w:rsidRPr="008E5CDD">
        <w:rPr>
          <w:rFonts w:ascii="Arial" w:eastAsia="Times New Roman" w:hAnsi="Arial" w:cs="Arial"/>
          <w:color w:val="000000"/>
          <w:sz w:val="20"/>
          <w:szCs w:val="20"/>
          <w:bdr w:val="none" w:sz="0" w:space="0" w:color="auto" w:frame="1"/>
          <w:lang w:eastAsia="es-CO"/>
        </w:rPr>
        <w:t xml:space="preserve"> aparece en la caj</w:t>
      </w:r>
      <w:r w:rsidR="007A0550">
        <w:rPr>
          <w:rFonts w:ascii="Arial" w:eastAsia="Times New Roman" w:hAnsi="Arial" w:cs="Arial"/>
          <w:color w:val="000000"/>
          <w:sz w:val="20"/>
          <w:szCs w:val="20"/>
          <w:bdr w:val="none" w:sz="0" w:space="0" w:color="auto" w:frame="1"/>
          <w:lang w:eastAsia="es-CO"/>
        </w:rPr>
        <w:t>a</w:t>
      </w:r>
      <w:r w:rsidR="00FB324A" w:rsidRPr="008E5CDD">
        <w:rPr>
          <w:rFonts w:ascii="Arial" w:eastAsia="Times New Roman" w:hAnsi="Arial" w:cs="Arial"/>
          <w:color w:val="000000"/>
          <w:sz w:val="20"/>
          <w:szCs w:val="20"/>
          <w:bdr w:val="none" w:sz="0" w:space="0" w:color="auto" w:frame="1"/>
          <w:lang w:eastAsia="es-CO"/>
        </w:rPr>
        <w:t xml:space="preserve"> de la página inicial</w:t>
      </w:r>
      <w:r w:rsidRPr="008E5CDD">
        <w:rPr>
          <w:rFonts w:ascii="Arial" w:eastAsia="Times New Roman" w:hAnsi="Arial" w:cs="Arial"/>
          <w:color w:val="000000"/>
          <w:sz w:val="20"/>
          <w:szCs w:val="20"/>
          <w:bdr w:val="none" w:sz="0" w:space="0" w:color="auto" w:frame="1"/>
          <w:lang w:eastAsia="es-CO"/>
        </w:rPr>
        <w:t>, tener más diseño para que se note visualmente</w:t>
      </w:r>
      <w:r w:rsidR="007A0550">
        <w:rPr>
          <w:rFonts w:ascii="Arial" w:eastAsia="Times New Roman" w:hAnsi="Arial" w:cs="Arial"/>
          <w:color w:val="000000"/>
          <w:sz w:val="20"/>
          <w:szCs w:val="20"/>
          <w:bdr w:val="none" w:sz="0" w:space="0" w:color="auto" w:frame="1"/>
          <w:lang w:eastAsia="es-CO"/>
        </w:rPr>
        <w:t>.</w:t>
      </w:r>
    </w:p>
    <w:p w14:paraId="49AA4B7D" w14:textId="77777777" w:rsidR="008C0B02" w:rsidRPr="008E5CDD" w:rsidRDefault="008C0B02" w:rsidP="00436BF3">
      <w:pPr>
        <w:shd w:val="clear" w:color="auto" w:fill="FFFFFF"/>
        <w:spacing w:after="0" w:line="240" w:lineRule="auto"/>
        <w:jc w:val="both"/>
        <w:textAlignment w:val="baseline"/>
        <w:rPr>
          <w:rFonts w:ascii="Arial" w:eastAsia="Times New Roman" w:hAnsi="Arial" w:cs="Arial"/>
          <w:color w:val="000000"/>
          <w:sz w:val="20"/>
          <w:szCs w:val="20"/>
          <w:bdr w:val="none" w:sz="0" w:space="0" w:color="auto" w:frame="1"/>
          <w:lang w:eastAsia="es-CO"/>
        </w:rPr>
      </w:pPr>
    </w:p>
    <w:p w14:paraId="155D0CC5" w14:textId="77777777" w:rsidR="00FB324A" w:rsidRPr="00084094" w:rsidRDefault="00FB324A" w:rsidP="00436BF3">
      <w:pPr>
        <w:shd w:val="clear" w:color="auto" w:fill="FFFFFF"/>
        <w:spacing w:after="0" w:line="240" w:lineRule="auto"/>
        <w:jc w:val="both"/>
        <w:textAlignment w:val="baseline"/>
        <w:rPr>
          <w:rFonts w:ascii="Arial" w:eastAsia="Times New Roman" w:hAnsi="Arial" w:cs="Arial"/>
          <w:color w:val="000000"/>
          <w:sz w:val="24"/>
          <w:szCs w:val="24"/>
          <w:bdr w:val="none" w:sz="0" w:space="0" w:color="auto" w:frame="1"/>
          <w:lang w:eastAsia="es-CO"/>
        </w:rPr>
      </w:pPr>
    </w:p>
    <w:p w14:paraId="46CE02C2" w14:textId="1A413EA9" w:rsidR="00E00AAF" w:rsidRPr="00084094" w:rsidRDefault="00854D65" w:rsidP="00E22172">
      <w:pPr>
        <w:pStyle w:val="Prrafodelista"/>
        <w:numPr>
          <w:ilvl w:val="0"/>
          <w:numId w:val="2"/>
        </w:numPr>
        <w:shd w:val="clear" w:color="auto" w:fill="FFFFFF"/>
        <w:spacing w:after="0" w:line="240" w:lineRule="auto"/>
        <w:jc w:val="both"/>
        <w:textAlignment w:val="baseline"/>
        <w:rPr>
          <w:rFonts w:ascii="Arial" w:eastAsia="Times New Roman" w:hAnsi="Arial" w:cs="Arial"/>
          <w:b/>
          <w:color w:val="0000FF"/>
          <w:sz w:val="24"/>
          <w:szCs w:val="24"/>
          <w:u w:val="single"/>
          <w:bdr w:val="none" w:sz="0" w:space="0" w:color="auto" w:frame="1"/>
          <w:lang w:eastAsia="es-CO"/>
        </w:rPr>
      </w:pPr>
      <w:hyperlink r:id="rId19" w:history="1">
        <w:r w:rsidRPr="00084094">
          <w:rPr>
            <w:rStyle w:val="Hipervnculo"/>
            <w:rFonts w:ascii="Arial" w:eastAsia="Times New Roman" w:hAnsi="Arial" w:cs="Arial"/>
            <w:b/>
            <w:sz w:val="24"/>
            <w:szCs w:val="24"/>
            <w:bdr w:val="none" w:sz="0" w:space="0" w:color="auto" w:frame="1"/>
            <w:lang w:eastAsia="es-CO"/>
          </w:rPr>
          <w:t>http://www.saludcapital.gov.co/DDS/Paginas/inscripcion-y-o-habilitacion-IPS.aspx</w:t>
        </w:r>
      </w:hyperlink>
    </w:p>
    <w:p w14:paraId="161904B1" w14:textId="53D25B94" w:rsidR="00C0158A" w:rsidRPr="008E5CDD" w:rsidRDefault="00C0158A"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69789520" w14:textId="3C936F79" w:rsidR="002F3889" w:rsidRPr="008E5CDD" w:rsidRDefault="00392FBA"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392FBA">
        <w:rPr>
          <w:rFonts w:ascii="Arial" w:eastAsia="Times New Roman" w:hAnsi="Arial" w:cs="Arial"/>
          <w:noProof/>
          <w:color w:val="000000"/>
          <w:sz w:val="20"/>
          <w:szCs w:val="20"/>
          <w:lang w:eastAsia="es-CO"/>
        </w:rPr>
        <w:drawing>
          <wp:inline distT="0" distB="0" distL="0" distR="0" wp14:anchorId="7F2844E7" wp14:editId="575A9A82">
            <wp:extent cx="6343650" cy="2859405"/>
            <wp:effectExtent l="0" t="0" r="0" b="0"/>
            <wp:docPr id="13976848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684851" name=""/>
                    <pic:cNvPicPr/>
                  </pic:nvPicPr>
                  <pic:blipFill>
                    <a:blip r:embed="rId20"/>
                    <a:stretch>
                      <a:fillRect/>
                    </a:stretch>
                  </pic:blipFill>
                  <pic:spPr>
                    <a:xfrm>
                      <a:off x="0" y="0"/>
                      <a:ext cx="6357341" cy="2865576"/>
                    </a:xfrm>
                    <a:prstGeom prst="rect">
                      <a:avLst/>
                    </a:prstGeom>
                  </pic:spPr>
                </pic:pic>
              </a:graphicData>
            </a:graphic>
          </wp:inline>
        </w:drawing>
      </w:r>
    </w:p>
    <w:p w14:paraId="55B74E37" w14:textId="77777777" w:rsidR="002F3889" w:rsidRPr="008E5CDD" w:rsidRDefault="002F3889"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185365E9" w14:textId="01CE5441" w:rsidR="00C0158A" w:rsidRPr="008E5CDD" w:rsidRDefault="00A73A14" w:rsidP="00436BF3">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r w:rsidRPr="008E5CDD">
        <w:rPr>
          <w:rFonts w:ascii="Arial" w:eastAsia="Times New Roman" w:hAnsi="Arial" w:cs="Arial"/>
          <w:color w:val="000000"/>
          <w:sz w:val="20"/>
          <w:szCs w:val="20"/>
          <w:lang w:eastAsia="es-CO"/>
        </w:rPr>
        <w:t xml:space="preserve">En el cuadro de soportes literal h. </w:t>
      </w:r>
      <w:r w:rsidRPr="008E5CDD">
        <w:rPr>
          <w:rStyle w:val="Textoennegrita"/>
          <w:rFonts w:ascii="Arial" w:hAnsi="Arial" w:cs="Arial"/>
          <w:color w:val="000000"/>
          <w:sz w:val="20"/>
          <w:szCs w:val="20"/>
          <w:shd w:val="clear" w:color="auto" w:fill="FFFFFF"/>
        </w:rPr>
        <w:t xml:space="preserve">Copia impresa del certi​​​​ficado de seguridad de la edificación, </w:t>
      </w:r>
      <w:r w:rsidRPr="008E5CDD">
        <w:rPr>
          <w:rStyle w:val="Textoennegrita"/>
          <w:rFonts w:ascii="Arial" w:hAnsi="Arial" w:cs="Arial"/>
          <w:b w:val="0"/>
          <w:bCs w:val="0"/>
          <w:color w:val="000000"/>
          <w:sz w:val="20"/>
          <w:szCs w:val="20"/>
          <w:shd w:val="clear" w:color="auto" w:fill="FFFFFF"/>
        </w:rPr>
        <w:t>se puede aclarar que es el informe de la visita de bomberos o en su defecto el recibo de solicitud de visita</w:t>
      </w:r>
      <w:r w:rsidR="00854D65">
        <w:rPr>
          <w:rStyle w:val="Textoennegrita"/>
          <w:rFonts w:ascii="Arial" w:hAnsi="Arial" w:cs="Arial"/>
          <w:b w:val="0"/>
          <w:bCs w:val="0"/>
          <w:color w:val="000000"/>
          <w:sz w:val="20"/>
          <w:szCs w:val="20"/>
          <w:shd w:val="clear" w:color="auto" w:fill="FFFFFF"/>
        </w:rPr>
        <w:t>.</w:t>
      </w:r>
      <w:r w:rsidRPr="008E5CDD">
        <w:rPr>
          <w:rStyle w:val="Textoennegrita"/>
          <w:rFonts w:ascii="Arial" w:hAnsi="Arial" w:cs="Arial"/>
          <w:b w:val="0"/>
          <w:bCs w:val="0"/>
          <w:color w:val="000000"/>
          <w:sz w:val="20"/>
          <w:szCs w:val="20"/>
          <w:shd w:val="clear" w:color="auto" w:fill="FFFFFF"/>
        </w:rPr>
        <w:t xml:space="preserve"> </w:t>
      </w:r>
    </w:p>
    <w:p w14:paraId="1503A2D7" w14:textId="71E1F5CB" w:rsidR="00E2386A" w:rsidRPr="008E5CDD" w:rsidRDefault="00E2386A" w:rsidP="00436BF3">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p>
    <w:p w14:paraId="049F6922" w14:textId="4763AA10" w:rsidR="00790BEB" w:rsidRPr="008E5CDD" w:rsidRDefault="00790BEB" w:rsidP="00436BF3">
      <w:pPr>
        <w:shd w:val="clear" w:color="auto" w:fill="FFFFFF"/>
        <w:spacing w:after="0" w:line="240" w:lineRule="auto"/>
        <w:jc w:val="both"/>
        <w:textAlignment w:val="baseline"/>
        <w:rPr>
          <w:rFonts w:ascii="Arial" w:hAnsi="Arial" w:cs="Arial"/>
          <w:color w:val="000000"/>
          <w:sz w:val="20"/>
          <w:szCs w:val="20"/>
          <w:shd w:val="clear" w:color="auto" w:fill="FFFFFF"/>
        </w:rPr>
      </w:pPr>
      <w:r w:rsidRPr="008E5CDD">
        <w:rPr>
          <w:rFonts w:ascii="Arial" w:hAnsi="Arial" w:cs="Arial"/>
          <w:color w:val="000000"/>
          <w:sz w:val="20"/>
          <w:szCs w:val="20"/>
          <w:shd w:val="clear" w:color="auto" w:fill="FFFFFF"/>
        </w:rPr>
        <w:t>En el literal l. </w:t>
      </w:r>
      <w:r w:rsidRPr="008E5CDD">
        <w:rPr>
          <w:rStyle w:val="Textoennegrita"/>
          <w:rFonts w:ascii="Arial" w:hAnsi="Arial" w:cs="Arial"/>
          <w:color w:val="000000"/>
          <w:sz w:val="20"/>
          <w:szCs w:val="20"/>
          <w:shd w:val="clear" w:color="auto" w:fill="FFFFFF"/>
        </w:rPr>
        <w:t>Copia impresa del certificado de conformidad de las instalaciones eléctricas.</w:t>
      </w:r>
      <w:r w:rsidRPr="008E5CDD">
        <w:rPr>
          <w:rFonts w:ascii="Arial" w:hAnsi="Arial" w:cs="Arial"/>
          <w:color w:val="000000"/>
          <w:sz w:val="20"/>
          <w:szCs w:val="20"/>
          <w:shd w:val="clear" w:color="auto" w:fill="FFFFFF"/>
        </w:rPr>
        <w:t> Al final de la primera frase se puede incluir adjuntar la tarjeta profesional del profesional que firma la certificación.</w:t>
      </w:r>
    </w:p>
    <w:p w14:paraId="557FF5A9" w14:textId="29004A09" w:rsidR="00790BEB" w:rsidRPr="008E5CDD" w:rsidRDefault="00790BEB" w:rsidP="00436BF3">
      <w:pPr>
        <w:shd w:val="clear" w:color="auto" w:fill="FFFFFF"/>
        <w:spacing w:after="0" w:line="240" w:lineRule="auto"/>
        <w:jc w:val="both"/>
        <w:textAlignment w:val="baseline"/>
        <w:rPr>
          <w:rFonts w:ascii="Arial" w:hAnsi="Arial" w:cs="Arial"/>
          <w:color w:val="000000"/>
          <w:sz w:val="20"/>
          <w:szCs w:val="20"/>
          <w:shd w:val="clear" w:color="auto" w:fill="FFFFFF"/>
        </w:rPr>
      </w:pPr>
    </w:p>
    <w:p w14:paraId="0B24F57E" w14:textId="2303A8C2" w:rsidR="00790BEB" w:rsidRPr="008E5CDD" w:rsidRDefault="00654247" w:rsidP="00436BF3">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r w:rsidRPr="00654247">
        <w:rPr>
          <w:rStyle w:val="Textoennegrita"/>
          <w:rFonts w:ascii="Arial" w:hAnsi="Arial" w:cs="Arial"/>
          <w:b w:val="0"/>
          <w:bCs w:val="0"/>
          <w:noProof/>
          <w:color w:val="000000"/>
          <w:sz w:val="20"/>
          <w:szCs w:val="20"/>
          <w:shd w:val="clear" w:color="auto" w:fill="FFFFFF"/>
        </w:rPr>
        <w:drawing>
          <wp:inline distT="0" distB="0" distL="0" distR="0" wp14:anchorId="5E6DE6D4" wp14:editId="40B994E9">
            <wp:extent cx="6858000" cy="3855720"/>
            <wp:effectExtent l="0" t="0" r="0" b="0"/>
            <wp:docPr id="20784407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440701" name=""/>
                    <pic:cNvPicPr/>
                  </pic:nvPicPr>
                  <pic:blipFill>
                    <a:blip r:embed="rId21"/>
                    <a:stretch>
                      <a:fillRect/>
                    </a:stretch>
                  </pic:blipFill>
                  <pic:spPr>
                    <a:xfrm>
                      <a:off x="0" y="0"/>
                      <a:ext cx="6858000" cy="3855720"/>
                    </a:xfrm>
                    <a:prstGeom prst="rect">
                      <a:avLst/>
                    </a:prstGeom>
                  </pic:spPr>
                </pic:pic>
              </a:graphicData>
            </a:graphic>
          </wp:inline>
        </w:drawing>
      </w:r>
    </w:p>
    <w:p w14:paraId="7743B4F2" w14:textId="6382E7D3" w:rsidR="00790BEB" w:rsidRDefault="00790BEB" w:rsidP="00436BF3">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r w:rsidRPr="008E5CDD">
        <w:rPr>
          <w:rStyle w:val="Textoennegrita"/>
          <w:rFonts w:ascii="Arial" w:hAnsi="Arial" w:cs="Arial"/>
          <w:b w:val="0"/>
          <w:bCs w:val="0"/>
          <w:color w:val="000000"/>
          <w:sz w:val="20"/>
          <w:szCs w:val="20"/>
          <w:shd w:val="clear" w:color="auto" w:fill="FFFFFF"/>
        </w:rPr>
        <w:t xml:space="preserve">En la parte que menciona modalidad de telemedicina </w:t>
      </w:r>
      <w:r w:rsidR="004D5792" w:rsidRPr="008E5CDD">
        <w:rPr>
          <w:rStyle w:val="Textoennegrita"/>
          <w:rFonts w:ascii="Arial" w:hAnsi="Arial" w:cs="Arial"/>
          <w:b w:val="0"/>
          <w:bCs w:val="0"/>
          <w:color w:val="000000"/>
          <w:sz w:val="20"/>
          <w:szCs w:val="20"/>
          <w:shd w:val="clear" w:color="auto" w:fill="FFFFFF"/>
        </w:rPr>
        <w:t xml:space="preserve">prestador remisor hace falta: </w:t>
      </w:r>
    </w:p>
    <w:p w14:paraId="30047BEC" w14:textId="77777777" w:rsidR="00854D65" w:rsidRPr="008E5CDD" w:rsidRDefault="00854D65" w:rsidP="00436BF3">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p>
    <w:p w14:paraId="790B6BF9" w14:textId="3712D74A" w:rsidR="004D5792" w:rsidRPr="008E5CDD" w:rsidRDefault="004D5792" w:rsidP="00436BF3">
      <w:pPr>
        <w:shd w:val="clear" w:color="auto" w:fill="FFFFFF"/>
        <w:spacing w:after="0" w:line="240" w:lineRule="auto"/>
        <w:jc w:val="both"/>
        <w:textAlignment w:val="baseline"/>
        <w:rPr>
          <w:rFonts w:ascii="Arial" w:hAnsi="Arial" w:cs="Arial"/>
          <w:sz w:val="20"/>
          <w:szCs w:val="20"/>
        </w:rPr>
      </w:pPr>
      <w:r w:rsidRPr="008E5CDD">
        <w:rPr>
          <w:rFonts w:ascii="Arial" w:hAnsi="Arial" w:cs="Arial"/>
          <w:sz w:val="20"/>
          <w:szCs w:val="20"/>
        </w:rPr>
        <w:t>Documento firmado por un ingeniero de sistemas con tarjeta profesional vigente, que certifica el cumplimiento de las responsabilidades determinadas para el uso de plataformas tecnológicas en telemedicina</w:t>
      </w:r>
      <w:r w:rsidR="004D3B56" w:rsidRPr="008E5CDD">
        <w:rPr>
          <w:rFonts w:ascii="Arial" w:hAnsi="Arial" w:cs="Arial"/>
          <w:sz w:val="20"/>
          <w:szCs w:val="20"/>
        </w:rPr>
        <w:t>, (el uso plataformas tecnológicas en telemedicina, se encuentra en el art. 22 de la resolución 2654 de 2019)</w:t>
      </w:r>
      <w:r w:rsidR="00854D65">
        <w:rPr>
          <w:rFonts w:ascii="Arial" w:hAnsi="Arial" w:cs="Arial"/>
          <w:sz w:val="20"/>
          <w:szCs w:val="20"/>
        </w:rPr>
        <w:t>.</w:t>
      </w:r>
    </w:p>
    <w:p w14:paraId="35F93138" w14:textId="77777777" w:rsidR="00790BEB" w:rsidRPr="008E5CDD" w:rsidRDefault="00790BEB" w:rsidP="00436BF3">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p>
    <w:p w14:paraId="0C8BEA1F" w14:textId="0E76BB9A" w:rsidR="00E2386A" w:rsidRPr="008E5CDD" w:rsidRDefault="00854D65" w:rsidP="00436BF3">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r>
        <w:rPr>
          <w:rStyle w:val="Textoennegrita"/>
          <w:rFonts w:ascii="Arial" w:hAnsi="Arial" w:cs="Arial"/>
          <w:b w:val="0"/>
          <w:bCs w:val="0"/>
          <w:color w:val="000000"/>
          <w:sz w:val="20"/>
          <w:szCs w:val="20"/>
          <w:shd w:val="clear" w:color="auto" w:fill="FFFFFF"/>
        </w:rPr>
        <w:t>R</w:t>
      </w:r>
      <w:r w:rsidR="00790BEB" w:rsidRPr="008E5CDD">
        <w:rPr>
          <w:rStyle w:val="Textoennegrita"/>
          <w:rFonts w:ascii="Arial" w:hAnsi="Arial" w:cs="Arial"/>
          <w:b w:val="0"/>
          <w:bCs w:val="0"/>
          <w:color w:val="000000"/>
          <w:sz w:val="20"/>
          <w:szCs w:val="20"/>
          <w:shd w:val="clear" w:color="auto" w:fill="FFFFFF"/>
        </w:rPr>
        <w:t xml:space="preserve">etirar la última frase de el prestador que habilite servicios de SST ya que eso iría en una línea aparte. </w:t>
      </w:r>
    </w:p>
    <w:p w14:paraId="37651640" w14:textId="008D66E1" w:rsidR="004D3B56" w:rsidRPr="008E5CDD" w:rsidRDefault="004D3B56" w:rsidP="00436BF3">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p>
    <w:p w14:paraId="0244819A" w14:textId="548B9C1E" w:rsidR="001C01AA" w:rsidRPr="00DC18D0" w:rsidRDefault="001C01AA" w:rsidP="00436BF3">
      <w:pPr>
        <w:pStyle w:val="contenido"/>
        <w:shd w:val="clear" w:color="auto" w:fill="FFFFFF"/>
        <w:spacing w:before="0" w:beforeAutospacing="0" w:after="150" w:afterAutospacing="0"/>
        <w:jc w:val="both"/>
        <w:rPr>
          <w:rFonts w:ascii="Arial" w:hAnsi="Arial" w:cs="Arial"/>
          <w:b/>
          <w:color w:val="000000" w:themeColor="text1"/>
          <w:sz w:val="20"/>
          <w:szCs w:val="20"/>
        </w:rPr>
      </w:pPr>
      <w:r w:rsidRPr="008E5CDD">
        <w:rPr>
          <w:rFonts w:ascii="Arial" w:hAnsi="Arial" w:cs="Arial"/>
          <w:color w:val="000000"/>
          <w:sz w:val="20"/>
          <w:szCs w:val="20"/>
        </w:rPr>
        <w:t xml:space="preserve">Cuando los documentos presentados estén de conformidad, la Secretaría de Salud asignará código de inscripción al prestador y programará la realización de visita de verificación previa. </w:t>
      </w:r>
      <w:r w:rsidR="00854D65" w:rsidRPr="00AF63CE">
        <w:rPr>
          <w:rFonts w:ascii="Arial" w:hAnsi="Arial" w:cs="Arial"/>
          <w:b/>
          <w:sz w:val="20"/>
          <w:szCs w:val="20"/>
        </w:rPr>
        <w:t xml:space="preserve">En </w:t>
      </w:r>
      <w:r w:rsidR="00C167B2" w:rsidRPr="00AF63CE">
        <w:rPr>
          <w:rFonts w:ascii="Arial" w:hAnsi="Arial" w:cs="Arial"/>
          <w:b/>
          <w:sz w:val="20"/>
          <w:szCs w:val="20"/>
        </w:rPr>
        <w:t>teoría</w:t>
      </w:r>
      <w:r w:rsidRPr="00AF63CE">
        <w:rPr>
          <w:rFonts w:ascii="Arial" w:hAnsi="Arial" w:cs="Arial"/>
          <w:b/>
          <w:sz w:val="20"/>
          <w:szCs w:val="20"/>
        </w:rPr>
        <w:t xml:space="preserve"> se asigna código hasta que pasa la </w:t>
      </w:r>
      <w:r w:rsidR="006C7B0A" w:rsidRPr="00AF63CE">
        <w:rPr>
          <w:rFonts w:ascii="Arial" w:hAnsi="Arial" w:cs="Arial"/>
          <w:b/>
          <w:sz w:val="20"/>
          <w:szCs w:val="20"/>
        </w:rPr>
        <w:t xml:space="preserve">visita </w:t>
      </w:r>
      <w:r w:rsidR="006C7B0A" w:rsidRPr="00DC18D0">
        <w:rPr>
          <w:rFonts w:ascii="Arial" w:hAnsi="Arial" w:cs="Arial"/>
          <w:b/>
          <w:color w:val="000000" w:themeColor="text1"/>
          <w:sz w:val="20"/>
          <w:szCs w:val="20"/>
        </w:rPr>
        <w:t>de verificación previa.</w:t>
      </w:r>
    </w:p>
    <w:p w14:paraId="1EC7A712" w14:textId="6C6112BC" w:rsidR="001C01AA" w:rsidRPr="008E5CDD" w:rsidRDefault="001C01AA" w:rsidP="00436BF3">
      <w:pPr>
        <w:shd w:val="clear" w:color="auto" w:fill="FFFFFF"/>
        <w:spacing w:after="0" w:line="240" w:lineRule="auto"/>
        <w:jc w:val="both"/>
        <w:textAlignment w:val="baseline"/>
        <w:rPr>
          <w:rFonts w:ascii="Arial" w:eastAsia="Times New Roman" w:hAnsi="Arial" w:cs="Arial"/>
          <w:b/>
          <w:bCs/>
          <w:color w:val="000000"/>
          <w:sz w:val="20"/>
          <w:szCs w:val="20"/>
          <w:lang w:eastAsia="es-CO"/>
        </w:rPr>
      </w:pPr>
    </w:p>
    <w:p w14:paraId="6318B526" w14:textId="77777777" w:rsidR="001C01AA" w:rsidRPr="008E5CDD" w:rsidRDefault="001C01AA" w:rsidP="00436BF3">
      <w:pPr>
        <w:shd w:val="clear" w:color="auto" w:fill="FFFFFF"/>
        <w:spacing w:after="0" w:line="240" w:lineRule="auto"/>
        <w:jc w:val="both"/>
        <w:textAlignment w:val="baseline"/>
        <w:rPr>
          <w:rFonts w:ascii="Arial" w:eastAsia="Times New Roman" w:hAnsi="Arial" w:cs="Arial"/>
          <w:b/>
          <w:bCs/>
          <w:color w:val="000000"/>
          <w:sz w:val="20"/>
          <w:szCs w:val="20"/>
          <w:lang w:eastAsia="es-CO"/>
        </w:rPr>
      </w:pPr>
    </w:p>
    <w:p w14:paraId="684C9E4C" w14:textId="56A0F34A" w:rsidR="00E00AAF" w:rsidRPr="00083FDF" w:rsidRDefault="00832E29" w:rsidP="00832E29">
      <w:pPr>
        <w:pStyle w:val="Prrafodelista"/>
        <w:numPr>
          <w:ilvl w:val="0"/>
          <w:numId w:val="2"/>
        </w:numPr>
        <w:shd w:val="clear" w:color="auto" w:fill="FFFFFF"/>
        <w:spacing w:after="0" w:line="240" w:lineRule="auto"/>
        <w:jc w:val="both"/>
        <w:textAlignment w:val="baseline"/>
        <w:rPr>
          <w:rFonts w:ascii="Arial" w:eastAsia="Times New Roman" w:hAnsi="Arial" w:cs="Arial"/>
          <w:b/>
          <w:color w:val="000000"/>
          <w:sz w:val="24"/>
          <w:szCs w:val="24"/>
          <w:bdr w:val="none" w:sz="0" w:space="0" w:color="auto" w:frame="1"/>
          <w:lang w:eastAsia="es-CO"/>
        </w:rPr>
      </w:pPr>
      <w:hyperlink r:id="rId22" w:history="1">
        <w:r w:rsidRPr="00083FDF">
          <w:rPr>
            <w:rStyle w:val="Hipervnculo"/>
            <w:rFonts w:ascii="Arial" w:eastAsia="Times New Roman" w:hAnsi="Arial" w:cs="Arial"/>
            <w:b/>
            <w:sz w:val="24"/>
            <w:szCs w:val="24"/>
            <w:bdr w:val="none" w:sz="0" w:space="0" w:color="auto" w:frame="1"/>
            <w:lang w:eastAsia="es-CO"/>
          </w:rPr>
          <w:t>http://www.saludcapital.gov.co/DDS/Paginas/inscripcion_habilitacion_Prof_Independiente.aspx</w:t>
        </w:r>
      </w:hyperlink>
    </w:p>
    <w:p w14:paraId="26F96C28" w14:textId="1887EE16" w:rsidR="00C0158A" w:rsidRPr="008E5CDD" w:rsidRDefault="00C0158A"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31C58BCC" w14:textId="308FB1A7" w:rsidR="00F0236F" w:rsidRPr="008E5CDD" w:rsidRDefault="00156CC5"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156CC5">
        <w:rPr>
          <w:rFonts w:ascii="Arial" w:eastAsia="Times New Roman" w:hAnsi="Arial" w:cs="Arial"/>
          <w:color w:val="000000"/>
          <w:sz w:val="20"/>
          <w:szCs w:val="20"/>
          <w:lang w:eastAsia="es-CO"/>
        </w:rPr>
        <w:lastRenderedPageBreak/>
        <w:drawing>
          <wp:inline distT="0" distB="0" distL="0" distR="0" wp14:anchorId="139F2438" wp14:editId="4BF825F5">
            <wp:extent cx="6858000" cy="3855720"/>
            <wp:effectExtent l="0" t="0" r="0" b="0"/>
            <wp:docPr id="14366790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79059" name=""/>
                    <pic:cNvPicPr/>
                  </pic:nvPicPr>
                  <pic:blipFill>
                    <a:blip r:embed="rId23"/>
                    <a:stretch>
                      <a:fillRect/>
                    </a:stretch>
                  </pic:blipFill>
                  <pic:spPr>
                    <a:xfrm>
                      <a:off x="0" y="0"/>
                      <a:ext cx="6858000" cy="3855720"/>
                    </a:xfrm>
                    <a:prstGeom prst="rect">
                      <a:avLst/>
                    </a:prstGeom>
                  </pic:spPr>
                </pic:pic>
              </a:graphicData>
            </a:graphic>
          </wp:inline>
        </w:drawing>
      </w:r>
    </w:p>
    <w:p w14:paraId="5882B38F" w14:textId="42B0311F" w:rsidR="00F0236F" w:rsidRPr="008E5CDD" w:rsidRDefault="00F0236F"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03B4207C" w14:textId="77777777" w:rsidR="00156CC5" w:rsidRDefault="00156CC5" w:rsidP="00156CC5">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r w:rsidRPr="008E5CDD">
        <w:rPr>
          <w:rStyle w:val="Textoennegrita"/>
          <w:rFonts w:ascii="Arial" w:hAnsi="Arial" w:cs="Arial"/>
          <w:b w:val="0"/>
          <w:bCs w:val="0"/>
          <w:color w:val="000000"/>
          <w:sz w:val="20"/>
          <w:szCs w:val="20"/>
          <w:shd w:val="clear" w:color="auto" w:fill="FFFFFF"/>
        </w:rPr>
        <w:t xml:space="preserve">En la parte que menciona modalidad de telemedicina prestador remisor hace falta: </w:t>
      </w:r>
    </w:p>
    <w:p w14:paraId="304EDAD0" w14:textId="77777777" w:rsidR="00156CC5" w:rsidRPr="008E5CDD" w:rsidRDefault="00156CC5" w:rsidP="00156CC5">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p>
    <w:p w14:paraId="5C2D2604" w14:textId="77777777" w:rsidR="00156CC5" w:rsidRPr="008E5CDD" w:rsidRDefault="00156CC5" w:rsidP="00156CC5">
      <w:pPr>
        <w:shd w:val="clear" w:color="auto" w:fill="FFFFFF"/>
        <w:spacing w:after="0" w:line="240" w:lineRule="auto"/>
        <w:jc w:val="both"/>
        <w:textAlignment w:val="baseline"/>
        <w:rPr>
          <w:rFonts w:ascii="Arial" w:hAnsi="Arial" w:cs="Arial"/>
          <w:sz w:val="20"/>
          <w:szCs w:val="20"/>
        </w:rPr>
      </w:pPr>
      <w:r w:rsidRPr="008E5CDD">
        <w:rPr>
          <w:rFonts w:ascii="Arial" w:hAnsi="Arial" w:cs="Arial"/>
          <w:sz w:val="20"/>
          <w:szCs w:val="20"/>
        </w:rPr>
        <w:t>Documento firmado por un ingeniero de sistemas con tarjeta profesional vigente, que certifica el cumplimiento de las responsabilidades determinadas para el uso de plataformas tecnológicas en telemedicina, (el uso plataformas tecnológicas en telemedicina, se encuentra en el art. 22 de la resolución 2654 de 2019)</w:t>
      </w:r>
      <w:r>
        <w:rPr>
          <w:rFonts w:ascii="Arial" w:hAnsi="Arial" w:cs="Arial"/>
          <w:sz w:val="20"/>
          <w:szCs w:val="20"/>
        </w:rPr>
        <w:t>.</w:t>
      </w:r>
    </w:p>
    <w:p w14:paraId="4B185A18" w14:textId="77777777" w:rsidR="00156CC5" w:rsidRPr="008E5CDD" w:rsidRDefault="00156CC5" w:rsidP="00156CC5">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p>
    <w:p w14:paraId="0045211E" w14:textId="77777777" w:rsidR="00156CC5" w:rsidRPr="008E5CDD" w:rsidRDefault="00156CC5" w:rsidP="00156CC5">
      <w:pPr>
        <w:shd w:val="clear" w:color="auto" w:fill="FFFFFF"/>
        <w:spacing w:after="0" w:line="240" w:lineRule="auto"/>
        <w:jc w:val="both"/>
        <w:textAlignment w:val="baseline"/>
        <w:rPr>
          <w:rStyle w:val="Textoennegrita"/>
          <w:rFonts w:ascii="Arial" w:hAnsi="Arial" w:cs="Arial"/>
          <w:b w:val="0"/>
          <w:bCs w:val="0"/>
          <w:color w:val="000000"/>
          <w:sz w:val="20"/>
          <w:szCs w:val="20"/>
          <w:shd w:val="clear" w:color="auto" w:fill="FFFFFF"/>
        </w:rPr>
      </w:pPr>
      <w:r>
        <w:rPr>
          <w:rStyle w:val="Textoennegrita"/>
          <w:rFonts w:ascii="Arial" w:hAnsi="Arial" w:cs="Arial"/>
          <w:b w:val="0"/>
          <w:bCs w:val="0"/>
          <w:color w:val="000000"/>
          <w:sz w:val="20"/>
          <w:szCs w:val="20"/>
          <w:shd w:val="clear" w:color="auto" w:fill="FFFFFF"/>
        </w:rPr>
        <w:t>R</w:t>
      </w:r>
      <w:r w:rsidRPr="008E5CDD">
        <w:rPr>
          <w:rStyle w:val="Textoennegrita"/>
          <w:rFonts w:ascii="Arial" w:hAnsi="Arial" w:cs="Arial"/>
          <w:b w:val="0"/>
          <w:bCs w:val="0"/>
          <w:color w:val="000000"/>
          <w:sz w:val="20"/>
          <w:szCs w:val="20"/>
          <w:shd w:val="clear" w:color="auto" w:fill="FFFFFF"/>
        </w:rPr>
        <w:t xml:space="preserve">etirar la última frase de el prestador que habilite servicios de SST ya que eso iría en una línea aparte. </w:t>
      </w:r>
    </w:p>
    <w:p w14:paraId="7F388416" w14:textId="77777777" w:rsidR="00F0236F" w:rsidRPr="008E5CDD" w:rsidRDefault="00F0236F"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551DC062" w14:textId="77777777" w:rsidR="00C0158A" w:rsidRPr="008E5CDD" w:rsidRDefault="00C0158A"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5E61B0EF" w14:textId="15694992" w:rsidR="00E00AAF" w:rsidRPr="009027C0" w:rsidRDefault="00721338" w:rsidP="00832E29">
      <w:pPr>
        <w:pStyle w:val="Prrafodelista"/>
        <w:numPr>
          <w:ilvl w:val="0"/>
          <w:numId w:val="2"/>
        </w:numPr>
        <w:shd w:val="clear" w:color="auto" w:fill="FFFFFF"/>
        <w:spacing w:after="0" w:line="240" w:lineRule="auto"/>
        <w:jc w:val="both"/>
        <w:textAlignment w:val="baseline"/>
        <w:rPr>
          <w:rFonts w:ascii="Arial" w:eastAsia="Times New Roman" w:hAnsi="Arial" w:cs="Arial"/>
          <w:b/>
          <w:color w:val="000000"/>
          <w:sz w:val="24"/>
          <w:szCs w:val="24"/>
          <w:bdr w:val="none" w:sz="0" w:space="0" w:color="auto" w:frame="1"/>
          <w:lang w:eastAsia="es-CO"/>
        </w:rPr>
      </w:pPr>
      <w:hyperlink r:id="rId24" w:history="1">
        <w:r w:rsidRPr="009027C0">
          <w:rPr>
            <w:rStyle w:val="Hipervnculo"/>
            <w:rFonts w:ascii="Arial" w:eastAsia="Times New Roman" w:hAnsi="Arial" w:cs="Arial"/>
            <w:b/>
            <w:sz w:val="24"/>
            <w:szCs w:val="24"/>
            <w:bdr w:val="none" w:sz="0" w:space="0" w:color="auto" w:frame="1"/>
            <w:lang w:eastAsia="es-CO"/>
          </w:rPr>
          <w:t>http://www.saludcapital.gov.co/DDS/Paginas/Ins-transporte-especial-pacientes.aspx</w:t>
        </w:r>
      </w:hyperlink>
    </w:p>
    <w:p w14:paraId="0A488F3B" w14:textId="5250E9F4" w:rsidR="00C0158A" w:rsidRPr="008E5CDD" w:rsidRDefault="00C0158A"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052C1614" w14:textId="5BB5E5FD" w:rsidR="00D943D1" w:rsidRPr="008E5CDD" w:rsidRDefault="00D943D1"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8E5CDD">
        <w:rPr>
          <w:rFonts w:ascii="Arial" w:eastAsia="Times New Roman" w:hAnsi="Arial" w:cs="Arial"/>
          <w:color w:val="000000"/>
          <w:sz w:val="20"/>
          <w:szCs w:val="20"/>
          <w:lang w:eastAsia="es-CO"/>
        </w:rPr>
        <w:t xml:space="preserve">En el </w:t>
      </w:r>
      <w:r w:rsidR="00277958" w:rsidRPr="008E5CDD">
        <w:rPr>
          <w:rFonts w:ascii="Arial" w:eastAsia="Times New Roman" w:hAnsi="Arial" w:cs="Arial"/>
          <w:color w:val="000000"/>
          <w:sz w:val="20"/>
          <w:szCs w:val="20"/>
          <w:lang w:eastAsia="es-CO"/>
        </w:rPr>
        <w:t>título</w:t>
      </w:r>
      <w:r w:rsidRPr="008E5CDD">
        <w:rPr>
          <w:rFonts w:ascii="Arial" w:eastAsia="Times New Roman" w:hAnsi="Arial" w:cs="Arial"/>
          <w:color w:val="000000"/>
          <w:sz w:val="20"/>
          <w:szCs w:val="20"/>
          <w:lang w:eastAsia="es-CO"/>
        </w:rPr>
        <w:t xml:space="preserve"> de inscripción dice profesionales independientes, debe ser de T</w:t>
      </w:r>
      <w:r w:rsidR="00721338">
        <w:rPr>
          <w:rFonts w:ascii="Arial" w:eastAsia="Times New Roman" w:hAnsi="Arial" w:cs="Arial"/>
          <w:color w:val="000000"/>
          <w:sz w:val="20"/>
          <w:szCs w:val="20"/>
          <w:lang w:eastAsia="es-CO"/>
        </w:rPr>
        <w:t xml:space="preserve">ransporte Especial de </w:t>
      </w:r>
      <w:r w:rsidR="00EE0FE7">
        <w:rPr>
          <w:rFonts w:ascii="Arial" w:eastAsia="Times New Roman" w:hAnsi="Arial" w:cs="Arial"/>
          <w:color w:val="000000"/>
          <w:sz w:val="20"/>
          <w:szCs w:val="20"/>
          <w:lang w:eastAsia="es-CO"/>
        </w:rPr>
        <w:t>P</w:t>
      </w:r>
      <w:r w:rsidR="00721338">
        <w:rPr>
          <w:rFonts w:ascii="Arial" w:eastAsia="Times New Roman" w:hAnsi="Arial" w:cs="Arial"/>
          <w:color w:val="000000"/>
          <w:sz w:val="20"/>
          <w:szCs w:val="20"/>
          <w:lang w:eastAsia="es-CO"/>
        </w:rPr>
        <w:t>acientes</w:t>
      </w:r>
      <w:r w:rsidR="00EE0FE7">
        <w:rPr>
          <w:rFonts w:ascii="Arial" w:eastAsia="Times New Roman" w:hAnsi="Arial" w:cs="Arial"/>
          <w:color w:val="000000"/>
          <w:sz w:val="20"/>
          <w:szCs w:val="20"/>
          <w:lang w:eastAsia="es-CO"/>
        </w:rPr>
        <w:t xml:space="preserve"> </w:t>
      </w:r>
      <w:r w:rsidR="00A75183">
        <w:rPr>
          <w:rFonts w:ascii="Arial" w:eastAsia="Times New Roman" w:hAnsi="Arial" w:cs="Arial"/>
          <w:color w:val="000000"/>
          <w:sz w:val="20"/>
          <w:szCs w:val="20"/>
          <w:lang w:eastAsia="es-CO"/>
        </w:rPr>
        <w:t>-</w:t>
      </w:r>
      <w:r w:rsidR="00EE0FE7">
        <w:rPr>
          <w:rFonts w:ascii="Arial" w:eastAsia="Times New Roman" w:hAnsi="Arial" w:cs="Arial"/>
          <w:color w:val="000000"/>
          <w:sz w:val="20"/>
          <w:szCs w:val="20"/>
          <w:lang w:eastAsia="es-CO"/>
        </w:rPr>
        <w:t>TEP</w:t>
      </w:r>
      <w:r w:rsidR="00721338">
        <w:rPr>
          <w:rFonts w:ascii="Arial" w:eastAsia="Times New Roman" w:hAnsi="Arial" w:cs="Arial"/>
          <w:color w:val="000000"/>
          <w:sz w:val="20"/>
          <w:szCs w:val="20"/>
          <w:lang w:eastAsia="es-CO"/>
        </w:rPr>
        <w:t>.</w:t>
      </w:r>
    </w:p>
    <w:p w14:paraId="54BE028C" w14:textId="1874A93A" w:rsidR="00D943D1" w:rsidRPr="008E5CDD" w:rsidRDefault="00D943D1"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4E8CCCEB" w14:textId="096168BA" w:rsidR="00D943D1" w:rsidRPr="008E5CDD" w:rsidRDefault="00D943D1" w:rsidP="00436BF3">
      <w:pPr>
        <w:shd w:val="clear" w:color="auto" w:fill="FFFFFF"/>
        <w:spacing w:after="0" w:line="240" w:lineRule="auto"/>
        <w:jc w:val="both"/>
        <w:textAlignment w:val="baseline"/>
        <w:rPr>
          <w:rFonts w:ascii="Arial" w:hAnsi="Arial" w:cs="Arial"/>
          <w:sz w:val="20"/>
          <w:szCs w:val="20"/>
        </w:rPr>
      </w:pPr>
      <w:r w:rsidRPr="008E5CDD">
        <w:rPr>
          <w:rFonts w:ascii="Arial" w:hAnsi="Arial" w:cs="Arial"/>
          <w:color w:val="000000"/>
          <w:sz w:val="20"/>
          <w:szCs w:val="20"/>
          <w:shd w:val="clear" w:color="auto" w:fill="FFFFFF"/>
        </w:rPr>
        <w:t>2. </w:t>
      </w:r>
      <w:r w:rsidRPr="008E5CDD">
        <w:rPr>
          <w:rStyle w:val="Textoennegrita"/>
          <w:rFonts w:ascii="Arial" w:hAnsi="Arial" w:cs="Arial"/>
          <w:color w:val="000000"/>
          <w:sz w:val="20"/>
          <w:szCs w:val="20"/>
          <w:shd w:val="clear" w:color="auto" w:fill="FFFFFF"/>
        </w:rPr>
        <w:t>Declaración de la autoevaluación </w:t>
      </w:r>
      <w:r w:rsidRPr="008E5CDD">
        <w:rPr>
          <w:rFonts w:ascii="Arial" w:hAnsi="Arial" w:cs="Arial"/>
          <w:color w:val="000000"/>
          <w:sz w:val="20"/>
          <w:szCs w:val="20"/>
          <w:shd w:val="clear" w:color="auto" w:fill="FFFFFF"/>
        </w:rPr>
        <w:t>de servicios en el proceso e inscripción o reactivación generado por el REPS. instructivo de inscripción haga clic </w:t>
      </w:r>
      <w:hyperlink r:id="rId25" w:history="1">
        <w:r w:rsidR="00277958" w:rsidRPr="008E5CDD">
          <w:rPr>
            <w:rStyle w:val="Hipervnculo"/>
            <w:rFonts w:ascii="Arial" w:hAnsi="Arial" w:cs="Arial"/>
            <w:color w:val="CC6600"/>
            <w:sz w:val="20"/>
            <w:szCs w:val="20"/>
            <w:u w:val="none"/>
            <w:shd w:val="clear" w:color="auto" w:fill="FFFFFF"/>
          </w:rPr>
          <w:t>aquí.</w:t>
        </w:r>
      </w:hyperlink>
      <w:r w:rsidR="00892691">
        <w:rPr>
          <w:rStyle w:val="Hipervnculo"/>
          <w:rFonts w:ascii="Arial" w:hAnsi="Arial" w:cs="Arial"/>
          <w:color w:val="CC6600"/>
          <w:sz w:val="20"/>
          <w:szCs w:val="20"/>
          <w:u w:val="none"/>
          <w:shd w:val="clear" w:color="auto" w:fill="FFFFFF"/>
        </w:rPr>
        <w:t xml:space="preserve"> </w:t>
      </w:r>
      <w:r w:rsidRPr="008E5CDD">
        <w:rPr>
          <w:rFonts w:ascii="Arial" w:hAnsi="Arial" w:cs="Arial"/>
          <w:sz w:val="20"/>
          <w:szCs w:val="20"/>
        </w:rPr>
        <w:t xml:space="preserve">EL INSTRUCTIVO QUE APARECE </w:t>
      </w:r>
      <w:r w:rsidR="00254D19">
        <w:rPr>
          <w:rFonts w:ascii="Arial" w:hAnsi="Arial" w:cs="Arial"/>
          <w:sz w:val="20"/>
          <w:szCs w:val="20"/>
        </w:rPr>
        <w:t>ES</w:t>
      </w:r>
      <w:r w:rsidRPr="008E5CDD">
        <w:rPr>
          <w:rFonts w:ascii="Arial" w:hAnsi="Arial" w:cs="Arial"/>
          <w:sz w:val="20"/>
          <w:szCs w:val="20"/>
        </w:rPr>
        <w:t xml:space="preserve"> DE ENTIDAD OBJETO SOCIAL DIFERENTE, NO CORRESPONDE AL TIPO DE PRESTADOR</w:t>
      </w:r>
      <w:r w:rsidR="00737C4B">
        <w:rPr>
          <w:rFonts w:ascii="Arial" w:hAnsi="Arial" w:cs="Arial"/>
          <w:sz w:val="20"/>
          <w:szCs w:val="20"/>
        </w:rPr>
        <w:t>.</w:t>
      </w:r>
    </w:p>
    <w:p w14:paraId="226E56FC" w14:textId="7E0BCCD9" w:rsidR="00D943D1" w:rsidRPr="008E5CDD" w:rsidRDefault="00D943D1" w:rsidP="00436BF3">
      <w:pPr>
        <w:shd w:val="clear" w:color="auto" w:fill="FFFFFF"/>
        <w:spacing w:after="0" w:line="240" w:lineRule="auto"/>
        <w:jc w:val="both"/>
        <w:textAlignment w:val="baseline"/>
        <w:rPr>
          <w:rFonts w:ascii="Arial" w:hAnsi="Arial" w:cs="Arial"/>
          <w:sz w:val="20"/>
          <w:szCs w:val="20"/>
        </w:rPr>
      </w:pPr>
    </w:p>
    <w:p w14:paraId="25510BA1" w14:textId="3137D417" w:rsidR="00D943D1" w:rsidRPr="008E5CDD" w:rsidRDefault="00D943D1" w:rsidP="00436BF3">
      <w:pPr>
        <w:shd w:val="clear" w:color="auto" w:fill="FFFFFF"/>
        <w:spacing w:after="0" w:line="240" w:lineRule="auto"/>
        <w:jc w:val="both"/>
        <w:textAlignment w:val="baseline"/>
        <w:rPr>
          <w:rFonts w:ascii="Arial" w:hAnsi="Arial" w:cs="Arial"/>
          <w:color w:val="000000"/>
          <w:sz w:val="20"/>
          <w:szCs w:val="20"/>
          <w:shd w:val="clear" w:color="auto" w:fill="FFFFFF"/>
        </w:rPr>
      </w:pPr>
    </w:p>
    <w:p w14:paraId="45D03D76" w14:textId="77777777" w:rsidR="00D943D1" w:rsidRPr="008E5CDD" w:rsidRDefault="00D943D1"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3744B7E1" w14:textId="2CD9C19B" w:rsidR="00D943D1" w:rsidRDefault="008C0261"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8C0261">
        <w:rPr>
          <w:rFonts w:ascii="Arial" w:eastAsia="Times New Roman" w:hAnsi="Arial" w:cs="Arial"/>
          <w:color w:val="000000"/>
          <w:sz w:val="20"/>
          <w:szCs w:val="20"/>
          <w:lang w:eastAsia="es-CO"/>
        </w:rPr>
        <w:lastRenderedPageBreak/>
        <w:drawing>
          <wp:inline distT="0" distB="0" distL="0" distR="0" wp14:anchorId="38E51F8A" wp14:editId="7196F22B">
            <wp:extent cx="6858000" cy="3855720"/>
            <wp:effectExtent l="0" t="0" r="0" b="0"/>
            <wp:docPr id="8853347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334702" name=""/>
                    <pic:cNvPicPr/>
                  </pic:nvPicPr>
                  <pic:blipFill>
                    <a:blip r:embed="rId26"/>
                    <a:stretch>
                      <a:fillRect/>
                    </a:stretch>
                  </pic:blipFill>
                  <pic:spPr>
                    <a:xfrm>
                      <a:off x="0" y="0"/>
                      <a:ext cx="6858000" cy="3855720"/>
                    </a:xfrm>
                    <a:prstGeom prst="rect">
                      <a:avLst/>
                    </a:prstGeom>
                  </pic:spPr>
                </pic:pic>
              </a:graphicData>
            </a:graphic>
          </wp:inline>
        </w:drawing>
      </w:r>
    </w:p>
    <w:p w14:paraId="2109EF5E" w14:textId="3088E877" w:rsidR="003415B7" w:rsidRPr="008E5CDD" w:rsidRDefault="003415B7"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3415B7">
        <w:rPr>
          <w:rFonts w:ascii="Arial" w:eastAsia="Times New Roman" w:hAnsi="Arial" w:cs="Arial"/>
          <w:color w:val="000000"/>
          <w:sz w:val="20"/>
          <w:szCs w:val="20"/>
          <w:lang w:eastAsia="es-CO"/>
        </w:rPr>
        <w:drawing>
          <wp:inline distT="0" distB="0" distL="0" distR="0" wp14:anchorId="0F4AED42" wp14:editId="071E8BE0">
            <wp:extent cx="6858000" cy="3855720"/>
            <wp:effectExtent l="0" t="0" r="0" b="0"/>
            <wp:docPr id="2850752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75245" name=""/>
                    <pic:cNvPicPr/>
                  </pic:nvPicPr>
                  <pic:blipFill>
                    <a:blip r:embed="rId27"/>
                    <a:stretch>
                      <a:fillRect/>
                    </a:stretch>
                  </pic:blipFill>
                  <pic:spPr>
                    <a:xfrm>
                      <a:off x="0" y="0"/>
                      <a:ext cx="6858000" cy="3855720"/>
                    </a:xfrm>
                    <a:prstGeom prst="rect">
                      <a:avLst/>
                    </a:prstGeom>
                  </pic:spPr>
                </pic:pic>
              </a:graphicData>
            </a:graphic>
          </wp:inline>
        </w:drawing>
      </w:r>
    </w:p>
    <w:p w14:paraId="71AFC71C" w14:textId="2DC6805A" w:rsidR="00D943D1" w:rsidRPr="008E5CDD" w:rsidRDefault="00D943D1"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3336B94E" w14:textId="739641B4" w:rsidR="00D943D1" w:rsidRPr="008E5CDD" w:rsidRDefault="00D943D1"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215D7CCE" w14:textId="43F03D52" w:rsidR="00D943D1" w:rsidRPr="008E5CDD" w:rsidRDefault="00D943D1"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226EA189" w14:textId="1313A464" w:rsidR="0008231F" w:rsidRPr="008E5CDD" w:rsidRDefault="00A2280F"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r w:rsidRPr="008E5CDD">
        <w:rPr>
          <w:rFonts w:ascii="Arial" w:eastAsia="Times New Roman" w:hAnsi="Arial" w:cs="Arial"/>
          <w:color w:val="000000"/>
          <w:sz w:val="20"/>
          <w:szCs w:val="20"/>
          <w:lang w:eastAsia="es-CO"/>
        </w:rPr>
        <w:t xml:space="preserve"> </w:t>
      </w:r>
    </w:p>
    <w:p w14:paraId="37B65096" w14:textId="13DD4AD5" w:rsidR="0008231F" w:rsidRDefault="00A2280F" w:rsidP="00436BF3">
      <w:pPr>
        <w:shd w:val="clear" w:color="auto" w:fill="FFFFFF"/>
        <w:spacing w:after="0" w:line="240" w:lineRule="auto"/>
        <w:jc w:val="both"/>
        <w:textAlignment w:val="baseline"/>
        <w:rPr>
          <w:rStyle w:val="Textoennegrita"/>
          <w:rFonts w:ascii="Arial" w:hAnsi="Arial" w:cs="Arial"/>
          <w:color w:val="000000"/>
          <w:sz w:val="20"/>
          <w:szCs w:val="20"/>
          <w:shd w:val="clear" w:color="auto" w:fill="FFFFFF"/>
        </w:rPr>
      </w:pPr>
      <w:r>
        <w:rPr>
          <w:rFonts w:ascii="Arial" w:eastAsia="Times New Roman" w:hAnsi="Arial" w:cs="Arial"/>
          <w:color w:val="000000"/>
          <w:sz w:val="20"/>
          <w:szCs w:val="20"/>
          <w:lang w:eastAsia="es-CO"/>
        </w:rPr>
        <w:t>E</w:t>
      </w:r>
      <w:r w:rsidRPr="008E5CDD">
        <w:rPr>
          <w:rFonts w:ascii="Arial" w:eastAsia="Times New Roman" w:hAnsi="Arial" w:cs="Arial"/>
          <w:color w:val="000000"/>
          <w:sz w:val="20"/>
          <w:szCs w:val="20"/>
          <w:lang w:eastAsia="es-CO"/>
        </w:rPr>
        <w:t>n el enlace</w:t>
      </w:r>
      <w:r w:rsidR="0008231F" w:rsidRPr="008E5CDD">
        <w:rPr>
          <w:rFonts w:ascii="Arial" w:eastAsia="Times New Roman" w:hAnsi="Arial" w:cs="Arial"/>
          <w:color w:val="000000"/>
          <w:sz w:val="20"/>
          <w:szCs w:val="20"/>
          <w:lang w:eastAsia="es-CO"/>
        </w:rPr>
        <w:t xml:space="preserve"> </w:t>
      </w:r>
      <w:r w:rsidR="00687E57" w:rsidRPr="008E5CDD">
        <w:rPr>
          <w:rFonts w:ascii="Arial" w:hAnsi="Arial" w:cs="Arial"/>
          <w:color w:val="000000"/>
          <w:sz w:val="20"/>
          <w:szCs w:val="20"/>
          <w:shd w:val="clear" w:color="auto" w:fill="FFFFFF"/>
        </w:rPr>
        <w:t>Consulte haciendo</w:t>
      </w:r>
      <w:r w:rsidR="0008231F" w:rsidRPr="008E5CDD">
        <w:rPr>
          <w:rFonts w:ascii="Arial" w:hAnsi="Arial" w:cs="Arial"/>
          <w:color w:val="000000"/>
          <w:sz w:val="20"/>
          <w:szCs w:val="20"/>
          <w:shd w:val="clear" w:color="auto" w:fill="FFFFFF"/>
        </w:rPr>
        <w:t xml:space="preserve"> clic </w:t>
      </w:r>
      <w:hyperlink r:id="rId28" w:history="1">
        <w:r w:rsidR="0008231F" w:rsidRPr="008E5CDD">
          <w:rPr>
            <w:rStyle w:val="Hipervnculo"/>
            <w:rFonts w:ascii="Arial" w:hAnsi="Arial" w:cs="Arial"/>
            <w:b/>
            <w:bCs/>
            <w:color w:val="CC6600"/>
            <w:sz w:val="20"/>
            <w:szCs w:val="20"/>
            <w:u w:val="none"/>
          </w:rPr>
          <w:t>aquí</w:t>
        </w:r>
      </w:hyperlink>
      <w:r w:rsidR="0008231F" w:rsidRPr="008E5CDD">
        <w:rPr>
          <w:rFonts w:ascii="Arial" w:hAnsi="Arial" w:cs="Arial"/>
          <w:color w:val="000000"/>
          <w:sz w:val="20"/>
          <w:szCs w:val="20"/>
          <w:shd w:val="clear" w:color="auto" w:fill="FFFFFF"/>
        </w:rPr>
        <w:t> </w:t>
      </w:r>
      <w:r w:rsidR="0008231F" w:rsidRPr="008E5CDD">
        <w:rPr>
          <w:rStyle w:val="Textoennegrita"/>
          <w:rFonts w:ascii="Arial" w:hAnsi="Arial" w:cs="Arial"/>
          <w:color w:val="000000"/>
          <w:sz w:val="20"/>
          <w:szCs w:val="20"/>
          <w:shd w:val="clear" w:color="auto" w:fill="FFFFFF"/>
        </w:rPr>
        <w:t>los requisitos para presentar novedades Transporte Especial de pacientes., EL ARCHIVO QUE ABRE SE DENOMINA NOVEDADES OSD, QUE NO CORRESPONDE</w:t>
      </w:r>
      <w:r>
        <w:rPr>
          <w:rStyle w:val="Textoennegrita"/>
          <w:rFonts w:ascii="Arial" w:hAnsi="Arial" w:cs="Arial"/>
          <w:color w:val="000000"/>
          <w:sz w:val="20"/>
          <w:szCs w:val="20"/>
          <w:shd w:val="clear" w:color="auto" w:fill="FFFFFF"/>
        </w:rPr>
        <w:t>.</w:t>
      </w:r>
    </w:p>
    <w:p w14:paraId="77435371" w14:textId="1719C61F" w:rsidR="00A13305" w:rsidRDefault="00A13305" w:rsidP="00436BF3">
      <w:pPr>
        <w:shd w:val="clear" w:color="auto" w:fill="FFFFFF"/>
        <w:spacing w:after="0" w:line="240" w:lineRule="auto"/>
        <w:jc w:val="both"/>
        <w:textAlignment w:val="baseline"/>
        <w:rPr>
          <w:rStyle w:val="Textoennegrita"/>
          <w:rFonts w:ascii="Arial" w:hAnsi="Arial" w:cs="Arial"/>
          <w:color w:val="000000"/>
          <w:sz w:val="20"/>
          <w:szCs w:val="20"/>
          <w:shd w:val="clear" w:color="auto" w:fill="FFFFFF"/>
        </w:rPr>
      </w:pPr>
      <w:r w:rsidRPr="00A13305">
        <w:rPr>
          <w:rStyle w:val="Textoennegrita"/>
          <w:rFonts w:ascii="Arial" w:hAnsi="Arial" w:cs="Arial"/>
          <w:color w:val="000000"/>
          <w:sz w:val="20"/>
          <w:szCs w:val="20"/>
          <w:shd w:val="clear" w:color="auto" w:fill="FFFFFF"/>
        </w:rPr>
        <w:lastRenderedPageBreak/>
        <w:drawing>
          <wp:inline distT="0" distB="0" distL="0" distR="0" wp14:anchorId="52D240BE" wp14:editId="677B5576">
            <wp:extent cx="6858000" cy="3855720"/>
            <wp:effectExtent l="0" t="0" r="0" b="0"/>
            <wp:docPr id="11949091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909171" name=""/>
                    <pic:cNvPicPr/>
                  </pic:nvPicPr>
                  <pic:blipFill>
                    <a:blip r:embed="rId29"/>
                    <a:stretch>
                      <a:fillRect/>
                    </a:stretch>
                  </pic:blipFill>
                  <pic:spPr>
                    <a:xfrm>
                      <a:off x="0" y="0"/>
                      <a:ext cx="6858000" cy="3855720"/>
                    </a:xfrm>
                    <a:prstGeom prst="rect">
                      <a:avLst/>
                    </a:prstGeom>
                  </pic:spPr>
                </pic:pic>
              </a:graphicData>
            </a:graphic>
          </wp:inline>
        </w:drawing>
      </w:r>
    </w:p>
    <w:p w14:paraId="7F6AEDD4" w14:textId="77777777" w:rsidR="00CB24E3" w:rsidRDefault="00CB24E3" w:rsidP="00436BF3">
      <w:pPr>
        <w:shd w:val="clear" w:color="auto" w:fill="FFFFFF"/>
        <w:spacing w:after="0" w:line="240" w:lineRule="auto"/>
        <w:jc w:val="both"/>
        <w:textAlignment w:val="baseline"/>
        <w:rPr>
          <w:rStyle w:val="Textoennegrita"/>
          <w:rFonts w:ascii="Arial" w:hAnsi="Arial" w:cs="Arial"/>
          <w:color w:val="000000"/>
          <w:sz w:val="20"/>
          <w:szCs w:val="20"/>
          <w:shd w:val="clear" w:color="auto" w:fill="FFFFFF"/>
        </w:rPr>
      </w:pPr>
    </w:p>
    <w:p w14:paraId="541BB324" w14:textId="77777777" w:rsidR="00CB24E3" w:rsidRPr="008E5CDD" w:rsidRDefault="00CB24E3" w:rsidP="00CB24E3">
      <w:pPr>
        <w:shd w:val="clear" w:color="auto" w:fill="FFFFFF"/>
        <w:spacing w:after="0" w:line="240" w:lineRule="auto"/>
        <w:jc w:val="both"/>
        <w:textAlignment w:val="baseline"/>
        <w:rPr>
          <w:rFonts w:ascii="Arial" w:eastAsia="Times New Roman" w:hAnsi="Arial" w:cs="Arial"/>
          <w:color w:val="000000"/>
          <w:sz w:val="20"/>
          <w:szCs w:val="20"/>
          <w:lang w:eastAsia="es-CO"/>
        </w:rPr>
      </w:pPr>
      <w:r>
        <w:rPr>
          <w:rFonts w:ascii="Arial" w:eastAsia="Times New Roman" w:hAnsi="Arial" w:cs="Arial"/>
          <w:color w:val="000000"/>
          <w:sz w:val="20"/>
          <w:szCs w:val="20"/>
          <w:lang w:eastAsia="es-CO"/>
        </w:rPr>
        <w:t>S</w:t>
      </w:r>
      <w:r w:rsidRPr="008E5CDD">
        <w:rPr>
          <w:rFonts w:ascii="Arial" w:eastAsia="Times New Roman" w:hAnsi="Arial" w:cs="Arial"/>
          <w:color w:val="000000"/>
          <w:sz w:val="20"/>
          <w:szCs w:val="20"/>
          <w:lang w:eastAsia="es-CO"/>
        </w:rPr>
        <w:t>e debe ajustar los errores de telemedicina en todos los tipos de prestador</w:t>
      </w:r>
      <w:r>
        <w:rPr>
          <w:rFonts w:ascii="Arial" w:eastAsia="Times New Roman" w:hAnsi="Arial" w:cs="Arial"/>
          <w:color w:val="000000"/>
          <w:sz w:val="20"/>
          <w:szCs w:val="20"/>
          <w:lang w:eastAsia="es-CO"/>
        </w:rPr>
        <w:t>.</w:t>
      </w:r>
    </w:p>
    <w:p w14:paraId="6B987DB7" w14:textId="77777777" w:rsidR="00CB24E3" w:rsidRPr="008E5CDD" w:rsidRDefault="00CB24E3" w:rsidP="00436BF3">
      <w:pPr>
        <w:shd w:val="clear" w:color="auto" w:fill="FFFFFF"/>
        <w:spacing w:after="0" w:line="240" w:lineRule="auto"/>
        <w:jc w:val="both"/>
        <w:textAlignment w:val="baseline"/>
        <w:rPr>
          <w:rStyle w:val="Textoennegrita"/>
          <w:rFonts w:ascii="Arial" w:hAnsi="Arial" w:cs="Arial"/>
          <w:color w:val="000000"/>
          <w:sz w:val="20"/>
          <w:szCs w:val="20"/>
          <w:shd w:val="clear" w:color="auto" w:fill="FFFFFF"/>
        </w:rPr>
      </w:pPr>
    </w:p>
    <w:p w14:paraId="70DCA9BF" w14:textId="5C6908B5" w:rsidR="0008231F" w:rsidRPr="008E5CDD" w:rsidRDefault="0008231F" w:rsidP="00436BF3">
      <w:pPr>
        <w:shd w:val="clear" w:color="auto" w:fill="FFFFFF"/>
        <w:spacing w:after="0" w:line="240" w:lineRule="auto"/>
        <w:jc w:val="both"/>
        <w:textAlignment w:val="baseline"/>
        <w:rPr>
          <w:rStyle w:val="Textoennegrita"/>
          <w:rFonts w:ascii="Arial" w:hAnsi="Arial" w:cs="Arial"/>
          <w:color w:val="000000"/>
          <w:sz w:val="20"/>
          <w:szCs w:val="20"/>
          <w:shd w:val="clear" w:color="auto" w:fill="FFFFFF"/>
        </w:rPr>
      </w:pPr>
    </w:p>
    <w:p w14:paraId="64CDAD2B" w14:textId="22B58E02" w:rsidR="00E00AAF" w:rsidRPr="00A557A3" w:rsidRDefault="00042D19" w:rsidP="001646DD">
      <w:pPr>
        <w:pStyle w:val="Prrafodelista"/>
        <w:numPr>
          <w:ilvl w:val="0"/>
          <w:numId w:val="2"/>
        </w:numPr>
        <w:shd w:val="clear" w:color="auto" w:fill="FFFFFF"/>
        <w:spacing w:after="0" w:line="240" w:lineRule="auto"/>
        <w:jc w:val="both"/>
        <w:textAlignment w:val="baseline"/>
        <w:rPr>
          <w:rFonts w:ascii="Arial" w:eastAsia="Times New Roman" w:hAnsi="Arial" w:cs="Arial"/>
          <w:b/>
          <w:color w:val="000000"/>
          <w:sz w:val="24"/>
          <w:szCs w:val="24"/>
          <w:bdr w:val="none" w:sz="0" w:space="0" w:color="auto" w:frame="1"/>
          <w:lang w:eastAsia="es-CO"/>
        </w:rPr>
      </w:pPr>
      <w:hyperlink r:id="rId30" w:history="1">
        <w:r w:rsidRPr="00A557A3">
          <w:rPr>
            <w:rStyle w:val="Hipervnculo"/>
            <w:rFonts w:ascii="Arial" w:eastAsia="Times New Roman" w:hAnsi="Arial" w:cs="Arial"/>
            <w:b/>
            <w:sz w:val="24"/>
            <w:szCs w:val="24"/>
            <w:bdr w:val="none" w:sz="0" w:space="0" w:color="auto" w:frame="1"/>
            <w:lang w:eastAsia="es-CO"/>
          </w:rPr>
          <w:t>http://www.saludcapital.gov.co/DDS/Paginas/ins-habilitacion-E-objeto-social-dif.aspx</w:t>
        </w:r>
      </w:hyperlink>
    </w:p>
    <w:p w14:paraId="47803628" w14:textId="77777777" w:rsidR="00A557A3" w:rsidRPr="00A557A3" w:rsidRDefault="00A557A3" w:rsidP="00A557A3">
      <w:pPr>
        <w:pStyle w:val="Prrafodelista"/>
        <w:shd w:val="clear" w:color="auto" w:fill="FFFFFF"/>
        <w:spacing w:after="0" w:line="240" w:lineRule="auto"/>
        <w:jc w:val="both"/>
        <w:textAlignment w:val="baseline"/>
        <w:rPr>
          <w:rFonts w:ascii="Arial" w:eastAsia="Times New Roman" w:hAnsi="Arial" w:cs="Arial"/>
          <w:b/>
          <w:color w:val="000000"/>
          <w:sz w:val="24"/>
          <w:szCs w:val="24"/>
          <w:bdr w:val="none" w:sz="0" w:space="0" w:color="auto" w:frame="1"/>
          <w:lang w:eastAsia="es-CO"/>
        </w:rPr>
      </w:pPr>
    </w:p>
    <w:p w14:paraId="61475EE8" w14:textId="5F594D45" w:rsidR="008C2396" w:rsidRPr="008C2396" w:rsidRDefault="008C2396" w:rsidP="008C2396">
      <w:pPr>
        <w:shd w:val="clear" w:color="auto" w:fill="FFFFFF"/>
        <w:spacing w:after="0" w:line="240" w:lineRule="auto"/>
        <w:jc w:val="both"/>
        <w:textAlignment w:val="baseline"/>
        <w:rPr>
          <w:rFonts w:ascii="Arial" w:eastAsia="Times New Roman" w:hAnsi="Arial" w:cs="Arial"/>
          <w:b/>
          <w:color w:val="000000"/>
          <w:sz w:val="28"/>
          <w:szCs w:val="28"/>
          <w:bdr w:val="none" w:sz="0" w:space="0" w:color="auto" w:frame="1"/>
          <w:lang w:eastAsia="es-CO"/>
        </w:rPr>
      </w:pPr>
      <w:r w:rsidRPr="008C2396">
        <w:rPr>
          <w:rFonts w:ascii="Arial" w:eastAsia="Times New Roman" w:hAnsi="Arial" w:cs="Arial"/>
          <w:b/>
          <w:color w:val="000000"/>
          <w:sz w:val="28"/>
          <w:szCs w:val="28"/>
          <w:bdr w:val="none" w:sz="0" w:space="0" w:color="auto" w:frame="1"/>
          <w:lang w:eastAsia="es-CO"/>
        </w:rPr>
        <w:drawing>
          <wp:inline distT="0" distB="0" distL="0" distR="0" wp14:anchorId="7FF6470D" wp14:editId="05671B99">
            <wp:extent cx="6858000" cy="3855720"/>
            <wp:effectExtent l="0" t="0" r="0" b="0"/>
            <wp:docPr id="8168611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861137" name=""/>
                    <pic:cNvPicPr/>
                  </pic:nvPicPr>
                  <pic:blipFill>
                    <a:blip r:embed="rId31"/>
                    <a:stretch>
                      <a:fillRect/>
                    </a:stretch>
                  </pic:blipFill>
                  <pic:spPr>
                    <a:xfrm>
                      <a:off x="0" y="0"/>
                      <a:ext cx="6858000" cy="3855720"/>
                    </a:xfrm>
                    <a:prstGeom prst="rect">
                      <a:avLst/>
                    </a:prstGeom>
                  </pic:spPr>
                </pic:pic>
              </a:graphicData>
            </a:graphic>
          </wp:inline>
        </w:drawing>
      </w:r>
    </w:p>
    <w:p w14:paraId="7843F9BF" w14:textId="77777777" w:rsidR="00C0158A" w:rsidRPr="008E5CDD" w:rsidRDefault="00C0158A" w:rsidP="00436BF3">
      <w:pPr>
        <w:shd w:val="clear" w:color="auto" w:fill="FFFFFF"/>
        <w:spacing w:after="0" w:line="240" w:lineRule="auto"/>
        <w:jc w:val="both"/>
        <w:textAlignment w:val="baseline"/>
        <w:rPr>
          <w:rFonts w:ascii="Arial" w:eastAsia="Times New Roman" w:hAnsi="Arial" w:cs="Arial"/>
          <w:color w:val="000000"/>
          <w:sz w:val="20"/>
          <w:szCs w:val="20"/>
          <w:lang w:eastAsia="es-CO"/>
        </w:rPr>
      </w:pPr>
    </w:p>
    <w:p w14:paraId="2ED12096" w14:textId="2793D718" w:rsidR="00E00AAF" w:rsidRPr="008E5CDD" w:rsidRDefault="00701AD2" w:rsidP="00436BF3">
      <w:pPr>
        <w:jc w:val="both"/>
        <w:rPr>
          <w:rFonts w:ascii="Arial" w:hAnsi="Arial" w:cs="Arial"/>
          <w:sz w:val="20"/>
          <w:szCs w:val="20"/>
        </w:rPr>
      </w:pPr>
      <w:hyperlink r:id="rId32" w:history="1">
        <w:r w:rsidRPr="00E275B4">
          <w:rPr>
            <w:rStyle w:val="Hipervnculo"/>
            <w:rFonts w:ascii="Arial" w:hAnsi="Arial" w:cs="Arial"/>
            <w:b/>
            <w:color w:val="auto"/>
            <w:sz w:val="20"/>
            <w:szCs w:val="20"/>
            <w:shd w:val="clear" w:color="auto" w:fill="FFFFFF"/>
          </w:rPr>
          <w:t>Inscripción de Instituciones Prestadoras de Servicios de Salud IPS y Habilitación de Servicios de Salud en el Registro Especial de Prestadores de Servicios de Salud REPS Resolución 3100 de 2019</w:t>
        </w:r>
      </w:hyperlink>
      <w:r w:rsidR="00042D19" w:rsidRPr="00E275B4">
        <w:rPr>
          <w:rFonts w:ascii="Arial" w:hAnsi="Arial" w:cs="Arial"/>
          <w:b/>
          <w:sz w:val="20"/>
          <w:szCs w:val="20"/>
        </w:rPr>
        <w:t xml:space="preserve">, </w:t>
      </w:r>
      <w:r w:rsidR="00042D19" w:rsidRPr="008E5CDD">
        <w:rPr>
          <w:rFonts w:ascii="Arial" w:hAnsi="Arial" w:cs="Arial"/>
          <w:sz w:val="20"/>
          <w:szCs w:val="20"/>
        </w:rPr>
        <w:t xml:space="preserve"> menciona IPS y está en </w:t>
      </w:r>
      <w:r w:rsidR="00042D19">
        <w:rPr>
          <w:rFonts w:ascii="Arial" w:hAnsi="Arial" w:cs="Arial"/>
          <w:sz w:val="20"/>
          <w:szCs w:val="20"/>
        </w:rPr>
        <w:lastRenderedPageBreak/>
        <w:t xml:space="preserve">Objeto Social Diferente - </w:t>
      </w:r>
      <w:r w:rsidR="00042D19" w:rsidRPr="008E5CDD">
        <w:rPr>
          <w:rFonts w:ascii="Arial" w:hAnsi="Arial" w:cs="Arial"/>
          <w:sz w:val="20"/>
          <w:szCs w:val="20"/>
        </w:rPr>
        <w:t xml:space="preserve">OSD, el titulo tiene enlace directo a diferencia de los demás títulos de este tipo, se debe unificar, adicional lo manda a la resolución 3100 </w:t>
      </w:r>
      <w:r w:rsidR="00042D19">
        <w:rPr>
          <w:rFonts w:ascii="Arial" w:hAnsi="Arial" w:cs="Arial"/>
          <w:sz w:val="20"/>
          <w:szCs w:val="20"/>
        </w:rPr>
        <w:t xml:space="preserve">de 2019 </w:t>
      </w:r>
      <w:r w:rsidR="00042D19" w:rsidRPr="008E5CDD">
        <w:rPr>
          <w:rFonts w:ascii="Arial" w:hAnsi="Arial" w:cs="Arial"/>
          <w:sz w:val="20"/>
          <w:szCs w:val="20"/>
        </w:rPr>
        <w:t>pero no a la parte especifica que correspo</w:t>
      </w:r>
      <w:r w:rsidR="00042D19">
        <w:rPr>
          <w:rFonts w:ascii="Arial" w:hAnsi="Arial" w:cs="Arial"/>
          <w:sz w:val="20"/>
          <w:szCs w:val="20"/>
        </w:rPr>
        <w:t>nde.</w:t>
      </w:r>
      <w:r w:rsidR="00042D19" w:rsidRPr="008E5CDD">
        <w:rPr>
          <w:rFonts w:ascii="Arial" w:hAnsi="Arial" w:cs="Arial"/>
          <w:sz w:val="20"/>
          <w:szCs w:val="20"/>
        </w:rPr>
        <w:t xml:space="preserve"> </w:t>
      </w:r>
    </w:p>
    <w:p w14:paraId="19BE91E8" w14:textId="77777777" w:rsidR="00862B6F" w:rsidRPr="008E5CDD" w:rsidRDefault="00862B6F" w:rsidP="00436BF3">
      <w:pPr>
        <w:jc w:val="both"/>
        <w:rPr>
          <w:rFonts w:ascii="Arial" w:hAnsi="Arial" w:cs="Arial"/>
          <w:color w:val="000000"/>
          <w:sz w:val="20"/>
          <w:szCs w:val="20"/>
          <w:shd w:val="clear" w:color="auto" w:fill="FFFFFF"/>
        </w:rPr>
      </w:pPr>
    </w:p>
    <w:p w14:paraId="4DA92078" w14:textId="77777777" w:rsidR="00750062" w:rsidRPr="008E5CDD" w:rsidRDefault="00750062" w:rsidP="0001437E">
      <w:pPr>
        <w:jc w:val="both"/>
        <w:rPr>
          <w:rFonts w:ascii="Arial" w:hAnsi="Arial" w:cs="Arial"/>
          <w:color w:val="000000"/>
          <w:sz w:val="20"/>
          <w:szCs w:val="20"/>
          <w:shd w:val="clear" w:color="auto" w:fill="FFFFFF"/>
        </w:rPr>
      </w:pPr>
    </w:p>
    <w:p w14:paraId="34EE164F" w14:textId="77777777" w:rsidR="0001437E" w:rsidRPr="008E5CDD" w:rsidRDefault="0001437E" w:rsidP="0001437E">
      <w:pPr>
        <w:jc w:val="both"/>
        <w:rPr>
          <w:rFonts w:ascii="Arial" w:hAnsi="Arial" w:cs="Arial"/>
          <w:color w:val="000000"/>
          <w:sz w:val="20"/>
          <w:szCs w:val="20"/>
          <w:shd w:val="clear" w:color="auto" w:fill="FFFFFF"/>
        </w:rPr>
      </w:pPr>
    </w:p>
    <w:p w14:paraId="428437AE" w14:textId="77777777" w:rsidR="00862B6F" w:rsidRPr="008E5CDD" w:rsidRDefault="00862B6F" w:rsidP="00436BF3">
      <w:pPr>
        <w:jc w:val="both"/>
        <w:rPr>
          <w:rFonts w:ascii="Arial" w:hAnsi="Arial" w:cs="Arial"/>
          <w:color w:val="000000"/>
          <w:sz w:val="20"/>
          <w:szCs w:val="20"/>
          <w:shd w:val="clear" w:color="auto" w:fill="FFFFFF"/>
        </w:rPr>
      </w:pPr>
    </w:p>
    <w:p w14:paraId="54FF4295" w14:textId="77777777" w:rsidR="00862B6F" w:rsidRPr="008E5CDD" w:rsidRDefault="00862B6F" w:rsidP="00436BF3">
      <w:pPr>
        <w:jc w:val="both"/>
        <w:rPr>
          <w:rFonts w:ascii="Arial" w:hAnsi="Arial" w:cs="Arial"/>
          <w:color w:val="000000"/>
          <w:sz w:val="20"/>
          <w:szCs w:val="20"/>
          <w:shd w:val="clear" w:color="auto" w:fill="FFFFFF"/>
        </w:rPr>
      </w:pPr>
    </w:p>
    <w:p w14:paraId="262BE640" w14:textId="77777777" w:rsidR="00862B6F" w:rsidRPr="008E5CDD" w:rsidRDefault="00862B6F" w:rsidP="00436BF3">
      <w:pPr>
        <w:jc w:val="both"/>
        <w:rPr>
          <w:rFonts w:ascii="Arial" w:hAnsi="Arial" w:cs="Arial"/>
          <w:color w:val="000000"/>
          <w:sz w:val="20"/>
          <w:szCs w:val="20"/>
          <w:shd w:val="clear" w:color="auto" w:fill="FFFFFF"/>
        </w:rPr>
      </w:pPr>
    </w:p>
    <w:p w14:paraId="40A4F9A7" w14:textId="77777777" w:rsidR="00862B6F" w:rsidRPr="008E5CDD" w:rsidRDefault="00862B6F" w:rsidP="00436BF3">
      <w:pPr>
        <w:jc w:val="both"/>
        <w:rPr>
          <w:rFonts w:ascii="Arial" w:hAnsi="Arial" w:cs="Arial"/>
          <w:color w:val="000000"/>
          <w:sz w:val="20"/>
          <w:szCs w:val="20"/>
          <w:shd w:val="clear" w:color="auto" w:fill="FFFFFF"/>
        </w:rPr>
      </w:pPr>
    </w:p>
    <w:p w14:paraId="6865D197" w14:textId="77777777" w:rsidR="00862B6F" w:rsidRPr="008E5CDD" w:rsidRDefault="00862B6F" w:rsidP="00436BF3">
      <w:pPr>
        <w:jc w:val="both"/>
        <w:rPr>
          <w:rFonts w:ascii="Arial" w:hAnsi="Arial" w:cs="Arial"/>
          <w:color w:val="000000"/>
          <w:sz w:val="20"/>
          <w:szCs w:val="20"/>
          <w:shd w:val="clear" w:color="auto" w:fill="FFFFFF"/>
        </w:rPr>
      </w:pPr>
    </w:p>
    <w:p w14:paraId="510DFF2D" w14:textId="77777777" w:rsidR="00862B6F" w:rsidRPr="008E5CDD" w:rsidRDefault="00862B6F" w:rsidP="00436BF3">
      <w:pPr>
        <w:jc w:val="both"/>
        <w:rPr>
          <w:rFonts w:ascii="Arial" w:hAnsi="Arial" w:cs="Arial"/>
          <w:color w:val="000000"/>
          <w:sz w:val="20"/>
          <w:szCs w:val="20"/>
          <w:shd w:val="clear" w:color="auto" w:fill="FFFFFF"/>
        </w:rPr>
      </w:pPr>
    </w:p>
    <w:p w14:paraId="13D4742E" w14:textId="77777777" w:rsidR="00862B6F" w:rsidRPr="008E5CDD" w:rsidRDefault="00862B6F" w:rsidP="00436BF3">
      <w:pPr>
        <w:jc w:val="both"/>
        <w:rPr>
          <w:rFonts w:ascii="Arial" w:hAnsi="Arial" w:cs="Arial"/>
          <w:color w:val="000000"/>
          <w:sz w:val="20"/>
          <w:szCs w:val="20"/>
          <w:shd w:val="clear" w:color="auto" w:fill="FFFFFF"/>
        </w:rPr>
      </w:pPr>
    </w:p>
    <w:p w14:paraId="5545E04B" w14:textId="77777777" w:rsidR="00862B6F" w:rsidRPr="008E5CDD" w:rsidRDefault="00862B6F" w:rsidP="00436BF3">
      <w:pPr>
        <w:jc w:val="both"/>
        <w:rPr>
          <w:rFonts w:ascii="Arial" w:hAnsi="Arial" w:cs="Arial"/>
          <w:color w:val="000000"/>
          <w:sz w:val="20"/>
          <w:szCs w:val="20"/>
          <w:shd w:val="clear" w:color="auto" w:fill="FFFFFF"/>
        </w:rPr>
      </w:pPr>
    </w:p>
    <w:p w14:paraId="310CD1F1" w14:textId="77777777" w:rsidR="00862B6F" w:rsidRPr="008E5CDD" w:rsidRDefault="00862B6F" w:rsidP="00436BF3">
      <w:pPr>
        <w:jc w:val="both"/>
        <w:rPr>
          <w:rFonts w:ascii="Arial" w:hAnsi="Arial" w:cs="Arial"/>
          <w:color w:val="000000"/>
          <w:sz w:val="20"/>
          <w:szCs w:val="20"/>
          <w:shd w:val="clear" w:color="auto" w:fill="FFFFFF"/>
        </w:rPr>
      </w:pPr>
    </w:p>
    <w:p w14:paraId="7DA15169" w14:textId="74BA7AFA" w:rsidR="00701AD2" w:rsidRPr="008E5CDD" w:rsidRDefault="00C068AC" w:rsidP="00436BF3">
      <w:pPr>
        <w:jc w:val="both"/>
        <w:rPr>
          <w:rFonts w:ascii="Arial" w:hAnsi="Arial" w:cs="Arial"/>
          <w:sz w:val="20"/>
          <w:szCs w:val="20"/>
        </w:rPr>
      </w:pPr>
      <w:r w:rsidRPr="008E5CDD">
        <w:rPr>
          <w:rFonts w:ascii="Arial" w:hAnsi="Arial" w:cs="Arial"/>
          <w:color w:val="000000"/>
          <w:sz w:val="20"/>
          <w:szCs w:val="20"/>
          <w:shd w:val="clear" w:color="auto" w:fill="FFFFFF"/>
        </w:rPr>
        <w:t xml:space="preserve"> </w:t>
      </w:r>
    </w:p>
    <w:p w14:paraId="007135A7" w14:textId="77777777" w:rsidR="00701AD2" w:rsidRPr="008E5CDD" w:rsidRDefault="00701AD2" w:rsidP="00436BF3">
      <w:pPr>
        <w:jc w:val="both"/>
        <w:rPr>
          <w:rFonts w:ascii="Arial" w:hAnsi="Arial" w:cs="Arial"/>
          <w:sz w:val="20"/>
          <w:szCs w:val="20"/>
        </w:rPr>
      </w:pPr>
    </w:p>
    <w:p w14:paraId="18FB4CE6" w14:textId="77777777" w:rsidR="00701AD2" w:rsidRPr="008E5CDD" w:rsidRDefault="00701AD2" w:rsidP="00436BF3">
      <w:pPr>
        <w:jc w:val="both"/>
        <w:rPr>
          <w:rFonts w:ascii="Arial" w:hAnsi="Arial" w:cs="Arial"/>
          <w:b/>
          <w:bCs/>
          <w:sz w:val="20"/>
          <w:szCs w:val="20"/>
        </w:rPr>
      </w:pPr>
    </w:p>
    <w:p w14:paraId="7D4F0D1B" w14:textId="5CB6CA41" w:rsidR="005030B4" w:rsidRPr="008E5CDD" w:rsidRDefault="005030B4" w:rsidP="00436BF3">
      <w:pPr>
        <w:jc w:val="both"/>
        <w:rPr>
          <w:rFonts w:ascii="Arial" w:hAnsi="Arial" w:cs="Arial"/>
          <w:b/>
          <w:bCs/>
          <w:sz w:val="20"/>
          <w:szCs w:val="20"/>
        </w:rPr>
      </w:pPr>
    </w:p>
    <w:p w14:paraId="6B7A0CC8" w14:textId="2AC50B8F" w:rsidR="005030B4" w:rsidRPr="008E5CDD" w:rsidRDefault="005030B4" w:rsidP="00436BF3">
      <w:pPr>
        <w:jc w:val="both"/>
        <w:rPr>
          <w:rFonts w:ascii="Arial" w:hAnsi="Arial" w:cs="Arial"/>
          <w:b/>
          <w:bCs/>
          <w:sz w:val="20"/>
          <w:szCs w:val="20"/>
        </w:rPr>
      </w:pPr>
    </w:p>
    <w:sectPr w:rsidR="005030B4" w:rsidRPr="008E5CDD" w:rsidSect="005030B4">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A082C87"/>
    <w:multiLevelType w:val="hybridMultilevel"/>
    <w:tmpl w:val="443E7BCA"/>
    <w:lvl w:ilvl="0" w:tplc="3DCAB9A4">
      <w:start w:val="1"/>
      <w:numFmt w:val="decimal"/>
      <w:lvlText w:val="%1."/>
      <w:lvlJc w:val="left"/>
      <w:pPr>
        <w:ind w:left="720" w:hanging="360"/>
      </w:pPr>
      <w:rPr>
        <w:rFonts w:eastAsiaTheme="minorHAnsi" w:hint="default"/>
        <w:color w:val="auto"/>
        <w:u w:val="none"/>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359B2B4B"/>
    <w:multiLevelType w:val="hybridMultilevel"/>
    <w:tmpl w:val="0ACEDC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5FBA3C62"/>
    <w:multiLevelType w:val="hybridMultilevel"/>
    <w:tmpl w:val="D730EFE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30F151E"/>
    <w:multiLevelType w:val="hybridMultilevel"/>
    <w:tmpl w:val="910877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904484446">
    <w:abstractNumId w:val="2"/>
  </w:num>
  <w:num w:numId="2" w16cid:durableId="1234663424">
    <w:abstractNumId w:val="0"/>
  </w:num>
  <w:num w:numId="3" w16cid:durableId="2132163482">
    <w:abstractNumId w:val="1"/>
  </w:num>
  <w:num w:numId="4" w16cid:durableId="75274855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0AAF"/>
    <w:rsid w:val="0000302D"/>
    <w:rsid w:val="0001437E"/>
    <w:rsid w:val="00021177"/>
    <w:rsid w:val="00025F63"/>
    <w:rsid w:val="00033B6B"/>
    <w:rsid w:val="00042D19"/>
    <w:rsid w:val="0008231F"/>
    <w:rsid w:val="00083BD5"/>
    <w:rsid w:val="00083FDF"/>
    <w:rsid w:val="00084094"/>
    <w:rsid w:val="00091E21"/>
    <w:rsid w:val="000D2A4A"/>
    <w:rsid w:val="00112009"/>
    <w:rsid w:val="00135867"/>
    <w:rsid w:val="00155B47"/>
    <w:rsid w:val="00156CC5"/>
    <w:rsid w:val="001646DD"/>
    <w:rsid w:val="00186586"/>
    <w:rsid w:val="001C01AA"/>
    <w:rsid w:val="00254D19"/>
    <w:rsid w:val="002706DF"/>
    <w:rsid w:val="00277958"/>
    <w:rsid w:val="002B3677"/>
    <w:rsid w:val="002D0686"/>
    <w:rsid w:val="002F3889"/>
    <w:rsid w:val="003415B7"/>
    <w:rsid w:val="00370662"/>
    <w:rsid w:val="00374348"/>
    <w:rsid w:val="00386700"/>
    <w:rsid w:val="00392FBA"/>
    <w:rsid w:val="003A579D"/>
    <w:rsid w:val="003B453D"/>
    <w:rsid w:val="003C5661"/>
    <w:rsid w:val="00436BF3"/>
    <w:rsid w:val="00441E19"/>
    <w:rsid w:val="0045124C"/>
    <w:rsid w:val="004C20FE"/>
    <w:rsid w:val="004D3B56"/>
    <w:rsid w:val="004D5792"/>
    <w:rsid w:val="004E0496"/>
    <w:rsid w:val="005030B4"/>
    <w:rsid w:val="00532C85"/>
    <w:rsid w:val="005D2D63"/>
    <w:rsid w:val="005E21FF"/>
    <w:rsid w:val="00615979"/>
    <w:rsid w:val="00623B7B"/>
    <w:rsid w:val="00654247"/>
    <w:rsid w:val="00666FDE"/>
    <w:rsid w:val="00687E57"/>
    <w:rsid w:val="006B4830"/>
    <w:rsid w:val="006C4F86"/>
    <w:rsid w:val="006C7B0A"/>
    <w:rsid w:val="00701AD2"/>
    <w:rsid w:val="00721338"/>
    <w:rsid w:val="00737C4B"/>
    <w:rsid w:val="007403FA"/>
    <w:rsid w:val="0074527D"/>
    <w:rsid w:val="00750062"/>
    <w:rsid w:val="00770C0C"/>
    <w:rsid w:val="00790BEB"/>
    <w:rsid w:val="00794E62"/>
    <w:rsid w:val="007A0550"/>
    <w:rsid w:val="007A75E4"/>
    <w:rsid w:val="007B0254"/>
    <w:rsid w:val="007D3954"/>
    <w:rsid w:val="00816C3A"/>
    <w:rsid w:val="00832E29"/>
    <w:rsid w:val="0083554F"/>
    <w:rsid w:val="00846E8C"/>
    <w:rsid w:val="00854D65"/>
    <w:rsid w:val="008550BE"/>
    <w:rsid w:val="008553C0"/>
    <w:rsid w:val="00862B6F"/>
    <w:rsid w:val="00872A07"/>
    <w:rsid w:val="00892691"/>
    <w:rsid w:val="008C0003"/>
    <w:rsid w:val="008C0261"/>
    <w:rsid w:val="008C0B02"/>
    <w:rsid w:val="008C2396"/>
    <w:rsid w:val="008C64D5"/>
    <w:rsid w:val="008E5CDD"/>
    <w:rsid w:val="009027C0"/>
    <w:rsid w:val="009C6440"/>
    <w:rsid w:val="009F11FE"/>
    <w:rsid w:val="009F66D1"/>
    <w:rsid w:val="00A13305"/>
    <w:rsid w:val="00A2280F"/>
    <w:rsid w:val="00A23288"/>
    <w:rsid w:val="00A255A5"/>
    <w:rsid w:val="00A36B98"/>
    <w:rsid w:val="00A4259C"/>
    <w:rsid w:val="00A557A3"/>
    <w:rsid w:val="00A73A14"/>
    <w:rsid w:val="00A74FE9"/>
    <w:rsid w:val="00A75183"/>
    <w:rsid w:val="00A7601A"/>
    <w:rsid w:val="00A83220"/>
    <w:rsid w:val="00AA16BE"/>
    <w:rsid w:val="00AB0764"/>
    <w:rsid w:val="00AB6FD5"/>
    <w:rsid w:val="00AF3D2C"/>
    <w:rsid w:val="00AF462F"/>
    <w:rsid w:val="00AF63CE"/>
    <w:rsid w:val="00B438EC"/>
    <w:rsid w:val="00B445C7"/>
    <w:rsid w:val="00B52823"/>
    <w:rsid w:val="00B72B99"/>
    <w:rsid w:val="00B8494A"/>
    <w:rsid w:val="00B956D6"/>
    <w:rsid w:val="00BA4233"/>
    <w:rsid w:val="00C0158A"/>
    <w:rsid w:val="00C068AC"/>
    <w:rsid w:val="00C167B2"/>
    <w:rsid w:val="00C8005E"/>
    <w:rsid w:val="00CB24E3"/>
    <w:rsid w:val="00CC19A8"/>
    <w:rsid w:val="00D528E4"/>
    <w:rsid w:val="00D760CF"/>
    <w:rsid w:val="00D83161"/>
    <w:rsid w:val="00D943D1"/>
    <w:rsid w:val="00DA2E96"/>
    <w:rsid w:val="00DC18D0"/>
    <w:rsid w:val="00DE2520"/>
    <w:rsid w:val="00E00AAF"/>
    <w:rsid w:val="00E22172"/>
    <w:rsid w:val="00E2386A"/>
    <w:rsid w:val="00E275B4"/>
    <w:rsid w:val="00E4438C"/>
    <w:rsid w:val="00E534DB"/>
    <w:rsid w:val="00E95DD2"/>
    <w:rsid w:val="00EE0FE7"/>
    <w:rsid w:val="00EE63FF"/>
    <w:rsid w:val="00F0236F"/>
    <w:rsid w:val="00F129B8"/>
    <w:rsid w:val="00F533B6"/>
    <w:rsid w:val="00FB324A"/>
    <w:rsid w:val="00FD268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6067F2"/>
  <w15:chartTrackingRefBased/>
  <w15:docId w15:val="{A8FF3084-54D7-41E2-BD84-8804E154EE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E00AAF"/>
    <w:rPr>
      <w:color w:val="0000FF"/>
      <w:u w:val="single"/>
    </w:rPr>
  </w:style>
  <w:style w:type="character" w:styleId="Mencinsinresolver">
    <w:name w:val="Unresolved Mention"/>
    <w:basedOn w:val="Fuentedeprrafopredeter"/>
    <w:uiPriority w:val="99"/>
    <w:semiHidden/>
    <w:unhideWhenUsed/>
    <w:rsid w:val="004C20FE"/>
    <w:rPr>
      <w:color w:val="605E5C"/>
      <w:shd w:val="clear" w:color="auto" w:fill="E1DFDD"/>
    </w:rPr>
  </w:style>
  <w:style w:type="character" w:styleId="Hipervnculovisitado">
    <w:name w:val="FollowedHyperlink"/>
    <w:basedOn w:val="Fuentedeprrafopredeter"/>
    <w:uiPriority w:val="99"/>
    <w:semiHidden/>
    <w:unhideWhenUsed/>
    <w:rsid w:val="00C0158A"/>
    <w:rPr>
      <w:color w:val="954F72" w:themeColor="followedHyperlink"/>
      <w:u w:val="single"/>
    </w:rPr>
  </w:style>
  <w:style w:type="character" w:styleId="Textoennegrita">
    <w:name w:val="Strong"/>
    <w:basedOn w:val="Fuentedeprrafopredeter"/>
    <w:uiPriority w:val="22"/>
    <w:qFormat/>
    <w:rsid w:val="00A73A14"/>
    <w:rPr>
      <w:b/>
      <w:bCs/>
    </w:rPr>
  </w:style>
  <w:style w:type="paragraph" w:customStyle="1" w:styleId="contenido">
    <w:name w:val="contenido"/>
    <w:basedOn w:val="Normal"/>
    <w:rsid w:val="001C01AA"/>
    <w:pPr>
      <w:spacing w:before="100" w:beforeAutospacing="1" w:after="100" w:afterAutospacing="1" w:line="240" w:lineRule="auto"/>
    </w:pPr>
    <w:rPr>
      <w:rFonts w:ascii="Times New Roman" w:eastAsia="Times New Roman" w:hAnsi="Times New Roman" w:cs="Times New Roman"/>
      <w:sz w:val="24"/>
      <w:szCs w:val="24"/>
      <w:lang w:eastAsia="es-CO"/>
    </w:rPr>
  </w:style>
  <w:style w:type="paragraph" w:styleId="Prrafodelista">
    <w:name w:val="List Paragraph"/>
    <w:basedOn w:val="Normal"/>
    <w:uiPriority w:val="34"/>
    <w:qFormat/>
    <w:rsid w:val="00701AD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6280842">
      <w:bodyDiv w:val="1"/>
      <w:marLeft w:val="0"/>
      <w:marRight w:val="0"/>
      <w:marTop w:val="0"/>
      <w:marBottom w:val="0"/>
      <w:divBdr>
        <w:top w:val="none" w:sz="0" w:space="0" w:color="auto"/>
        <w:left w:val="none" w:sz="0" w:space="0" w:color="auto"/>
        <w:bottom w:val="none" w:sz="0" w:space="0" w:color="auto"/>
        <w:right w:val="none" w:sz="0" w:space="0" w:color="auto"/>
      </w:divBdr>
    </w:div>
    <w:div w:id="1490828632">
      <w:bodyDiv w:val="1"/>
      <w:marLeft w:val="0"/>
      <w:marRight w:val="0"/>
      <w:marTop w:val="0"/>
      <w:marBottom w:val="0"/>
      <w:divBdr>
        <w:top w:val="none" w:sz="0" w:space="0" w:color="auto"/>
        <w:left w:val="none" w:sz="0" w:space="0" w:color="auto"/>
        <w:bottom w:val="none" w:sz="0" w:space="0" w:color="auto"/>
        <w:right w:val="none" w:sz="0" w:space="0" w:color="auto"/>
      </w:divBdr>
      <w:divsChild>
        <w:div w:id="1319336692">
          <w:marLeft w:val="0"/>
          <w:marRight w:val="0"/>
          <w:marTop w:val="0"/>
          <w:marBottom w:val="0"/>
          <w:divBdr>
            <w:top w:val="none" w:sz="0" w:space="0" w:color="auto"/>
            <w:left w:val="none" w:sz="0" w:space="0" w:color="auto"/>
            <w:bottom w:val="none" w:sz="0" w:space="0" w:color="auto"/>
            <w:right w:val="none" w:sz="0" w:space="0" w:color="auto"/>
          </w:divBdr>
        </w:div>
        <w:div w:id="496575380">
          <w:marLeft w:val="0"/>
          <w:marRight w:val="0"/>
          <w:marTop w:val="0"/>
          <w:marBottom w:val="0"/>
          <w:divBdr>
            <w:top w:val="none" w:sz="0" w:space="0" w:color="auto"/>
            <w:left w:val="none" w:sz="0" w:space="0" w:color="auto"/>
            <w:bottom w:val="none" w:sz="0" w:space="0" w:color="auto"/>
            <w:right w:val="none" w:sz="0" w:space="0" w:color="auto"/>
          </w:divBdr>
        </w:div>
        <w:div w:id="1823429579">
          <w:marLeft w:val="0"/>
          <w:marRight w:val="0"/>
          <w:marTop w:val="0"/>
          <w:marBottom w:val="0"/>
          <w:divBdr>
            <w:top w:val="none" w:sz="0" w:space="0" w:color="auto"/>
            <w:left w:val="none" w:sz="0" w:space="0" w:color="auto"/>
            <w:bottom w:val="none" w:sz="0" w:space="0" w:color="auto"/>
            <w:right w:val="none" w:sz="0" w:space="0" w:color="auto"/>
          </w:divBdr>
        </w:div>
        <w:div w:id="1180779242">
          <w:marLeft w:val="0"/>
          <w:marRight w:val="0"/>
          <w:marTop w:val="0"/>
          <w:marBottom w:val="0"/>
          <w:divBdr>
            <w:top w:val="none" w:sz="0" w:space="0" w:color="auto"/>
            <w:left w:val="none" w:sz="0" w:space="0" w:color="auto"/>
            <w:bottom w:val="none" w:sz="0" w:space="0" w:color="auto"/>
            <w:right w:val="none" w:sz="0" w:space="0" w:color="auto"/>
          </w:divBdr>
        </w:div>
        <w:div w:id="951668998">
          <w:marLeft w:val="0"/>
          <w:marRight w:val="0"/>
          <w:marTop w:val="0"/>
          <w:marBottom w:val="0"/>
          <w:divBdr>
            <w:top w:val="none" w:sz="0" w:space="0" w:color="auto"/>
            <w:left w:val="none" w:sz="0" w:space="0" w:color="auto"/>
            <w:bottom w:val="none" w:sz="0" w:space="0" w:color="auto"/>
            <w:right w:val="none" w:sz="0" w:space="0" w:color="auto"/>
          </w:divBdr>
        </w:div>
        <w:div w:id="1626081652">
          <w:marLeft w:val="0"/>
          <w:marRight w:val="0"/>
          <w:marTop w:val="0"/>
          <w:marBottom w:val="0"/>
          <w:divBdr>
            <w:top w:val="none" w:sz="0" w:space="0" w:color="auto"/>
            <w:left w:val="none" w:sz="0" w:space="0" w:color="auto"/>
            <w:bottom w:val="none" w:sz="0" w:space="0" w:color="auto"/>
            <w:right w:val="none" w:sz="0" w:space="0" w:color="auto"/>
          </w:divBdr>
        </w:div>
        <w:div w:id="556627198">
          <w:marLeft w:val="0"/>
          <w:marRight w:val="0"/>
          <w:marTop w:val="0"/>
          <w:marBottom w:val="0"/>
          <w:divBdr>
            <w:top w:val="none" w:sz="0" w:space="0" w:color="auto"/>
            <w:left w:val="none" w:sz="0" w:space="0" w:color="auto"/>
            <w:bottom w:val="none" w:sz="0" w:space="0" w:color="auto"/>
            <w:right w:val="none" w:sz="0" w:space="0" w:color="auto"/>
          </w:divBdr>
        </w:div>
        <w:div w:id="1555241220">
          <w:marLeft w:val="0"/>
          <w:marRight w:val="0"/>
          <w:marTop w:val="0"/>
          <w:marBottom w:val="0"/>
          <w:divBdr>
            <w:top w:val="none" w:sz="0" w:space="0" w:color="auto"/>
            <w:left w:val="none" w:sz="0" w:space="0" w:color="auto"/>
            <w:bottom w:val="none" w:sz="0" w:space="0" w:color="auto"/>
            <w:right w:val="none" w:sz="0" w:space="0" w:color="auto"/>
          </w:divBdr>
        </w:div>
        <w:div w:id="1055277807">
          <w:marLeft w:val="0"/>
          <w:marRight w:val="0"/>
          <w:marTop w:val="0"/>
          <w:marBottom w:val="0"/>
          <w:divBdr>
            <w:top w:val="none" w:sz="0" w:space="0" w:color="auto"/>
            <w:left w:val="none" w:sz="0" w:space="0" w:color="auto"/>
            <w:bottom w:val="none" w:sz="0" w:space="0" w:color="auto"/>
            <w:right w:val="none" w:sz="0" w:space="0" w:color="auto"/>
          </w:divBdr>
        </w:div>
      </w:divsChild>
    </w:div>
    <w:div w:id="1703438161">
      <w:bodyDiv w:val="1"/>
      <w:marLeft w:val="0"/>
      <w:marRight w:val="0"/>
      <w:marTop w:val="0"/>
      <w:marBottom w:val="0"/>
      <w:divBdr>
        <w:top w:val="none" w:sz="0" w:space="0" w:color="auto"/>
        <w:left w:val="none" w:sz="0" w:space="0" w:color="auto"/>
        <w:bottom w:val="none" w:sz="0" w:space="0" w:color="auto"/>
        <w:right w:val="none" w:sz="0" w:space="0" w:color="auto"/>
      </w:divBdr>
    </w:div>
    <w:div w:id="2016103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aludcapital.gov.co/DDS/Paginas/Sogcs.aspx" TargetMode="External"/><Relationship Id="rId18" Type="http://schemas.openxmlformats.org/officeDocument/2006/relationships/image" Target="media/image8.png"/><Relationship Id="rId26"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hyperlink" Target="https://www.saludcapital.gov.co/DDS/Paginas/Prog_audit_mejoramiento_calidad.aspx" TargetMode="Externa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hyperlink" Target="http://www.saludcapital.gov.co/DDS/Documentos_I/Instruc_inscrip_OSD.pdf"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saludcapital.gov.co/DDS/Paginas/Habilitacion-servicios-salud.aspx" TargetMode="External"/><Relationship Id="rId20" Type="http://schemas.openxmlformats.org/officeDocument/2006/relationships/image" Target="media/image9.png"/><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3.png"/><Relationship Id="rId24" Type="http://schemas.openxmlformats.org/officeDocument/2006/relationships/hyperlink" Target="http://www.saludcapital.gov.co/DDS/Paginas/Ins-transporte-especial-pacientes.aspx" TargetMode="External"/><Relationship Id="rId32" Type="http://schemas.openxmlformats.org/officeDocument/2006/relationships/hyperlink" Target="https://www.minsalud.gov.co/Normatividad_Nuevo/Resoluci%C3%B3n%20No.%203100%20de%202019.pdf" TargetMode="External"/><Relationship Id="rId5" Type="http://schemas.openxmlformats.org/officeDocument/2006/relationships/hyperlink" Target="http://www.saludcapital.gov.co/Paginas2/Inicio.aspx" TargetMode="Externa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hyperlink" Target="http://www.saludcapital.gov.co/DDS/Documentos_I/Novedades_OSD.xls" TargetMode="External"/><Relationship Id="rId10" Type="http://schemas.openxmlformats.org/officeDocument/2006/relationships/image" Target="media/image2.png"/><Relationship Id="rId19" Type="http://schemas.openxmlformats.org/officeDocument/2006/relationships/hyperlink" Target="http://www.saludcapital.gov.co/DDS/Paginas/inscripcion-y-o-habilitacion-IPS.aspx" TargetMode="External"/><Relationship Id="rId31"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hyperlink" Target="https://www.saludcapital.gov.co/DDS/Paginas/Sist-inf-calidad-sic.aspx" TargetMode="External"/><Relationship Id="rId14" Type="http://schemas.openxmlformats.org/officeDocument/2006/relationships/image" Target="media/image5.png"/><Relationship Id="rId22" Type="http://schemas.openxmlformats.org/officeDocument/2006/relationships/hyperlink" Target="http://www.saludcapital.gov.co/DDS/Paginas/inscripcion_habilitacion_Prof_Independiente.aspx" TargetMode="External"/><Relationship Id="rId27" Type="http://schemas.openxmlformats.org/officeDocument/2006/relationships/image" Target="media/image13.png"/><Relationship Id="rId30" Type="http://schemas.openxmlformats.org/officeDocument/2006/relationships/hyperlink" Target="http://www.saludcapital.gov.co/DDS/Paginas/ins-habilitacion-E-objeto-social-dif.aspx" TargetMode="External"/><Relationship Id="rId8" Type="http://schemas.openxmlformats.org/officeDocument/2006/relationships/hyperlink" Target="https://www.saludcapital.gov.co/DDS/Paginas/Sistema_unico_acred_salud_sua.asp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539</TotalTime>
  <Pages>10</Pages>
  <Words>986</Words>
  <Characters>5423</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Gloria Lizethe Villegas Robayo</dc:creator>
  <cp:keywords/>
  <dc:description/>
  <cp:lastModifiedBy>Diana Patricia Grillo Turriago</cp:lastModifiedBy>
  <cp:revision>102</cp:revision>
  <dcterms:created xsi:type="dcterms:W3CDTF">2024-01-26T19:59:00Z</dcterms:created>
  <dcterms:modified xsi:type="dcterms:W3CDTF">2025-05-29T22:50:00Z</dcterms:modified>
</cp:coreProperties>
</file>